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F786B" w14:textId="09C84EEB" w:rsidR="00390006" w:rsidRPr="0026467D" w:rsidRDefault="00390006" w:rsidP="00390006">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26467D">
        <w:rPr>
          <w:rFonts w:ascii="Arial" w:eastAsia="宋体" w:hAnsi="Arial"/>
          <w:b/>
          <w:noProof/>
          <w:sz w:val="24"/>
          <w:lang w:eastAsia="en-US"/>
        </w:rPr>
        <w:t>3GPP TSG-</w:t>
      </w:r>
      <w:r w:rsidRPr="0026467D">
        <w:rPr>
          <w:rFonts w:ascii="Arial" w:eastAsia="宋体" w:hAnsi="Arial"/>
          <w:lang w:eastAsia="en-US"/>
        </w:rPr>
        <w:fldChar w:fldCharType="begin"/>
      </w:r>
      <w:r w:rsidRPr="0026467D">
        <w:rPr>
          <w:rFonts w:ascii="Arial" w:eastAsia="宋体" w:hAnsi="Arial"/>
          <w:lang w:eastAsia="en-US"/>
        </w:rPr>
        <w:instrText xml:space="preserve"> DOCPROPERTY  TSG/WGRef  \* MERGEFORMAT </w:instrText>
      </w:r>
      <w:r w:rsidRPr="0026467D">
        <w:rPr>
          <w:rFonts w:ascii="Arial" w:eastAsia="宋体" w:hAnsi="Arial"/>
          <w:lang w:eastAsia="en-US"/>
        </w:rPr>
        <w:fldChar w:fldCharType="separate"/>
      </w:r>
      <w:r>
        <w:rPr>
          <w:rFonts w:ascii="Arial" w:eastAsia="宋体" w:hAnsi="Arial" w:hint="eastAsia"/>
          <w:b/>
          <w:noProof/>
          <w:sz w:val="24"/>
          <w:lang w:eastAsia="zh-CN"/>
        </w:rPr>
        <w:t>RAN2</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Meeting#</w:t>
      </w:r>
      <w:r w:rsidRPr="0026467D">
        <w:rPr>
          <w:rFonts w:ascii="Arial" w:eastAsia="宋体" w:hAnsi="Arial"/>
          <w:lang w:eastAsia="en-US"/>
        </w:rPr>
        <w:fldChar w:fldCharType="begin"/>
      </w:r>
      <w:r w:rsidRPr="0026467D">
        <w:rPr>
          <w:rFonts w:ascii="Arial" w:eastAsia="宋体" w:hAnsi="Arial"/>
          <w:lang w:eastAsia="en-US"/>
        </w:rPr>
        <w:instrText xml:space="preserve"> DOCPROPERTY  MtgSeq  \* MERGEFORMAT </w:instrText>
      </w:r>
      <w:r w:rsidRPr="0026467D">
        <w:rPr>
          <w:rFonts w:ascii="Arial" w:eastAsia="宋体" w:hAnsi="Arial"/>
          <w:lang w:eastAsia="en-US"/>
        </w:rPr>
        <w:fldChar w:fldCharType="separate"/>
      </w:r>
      <w:r>
        <w:rPr>
          <w:rFonts w:ascii="Arial" w:eastAsia="宋体" w:hAnsi="Arial" w:hint="eastAsia"/>
          <w:b/>
          <w:noProof/>
          <w:sz w:val="24"/>
          <w:lang w:eastAsia="zh-CN"/>
        </w:rPr>
        <w:t>129</w:t>
      </w:r>
      <w:r w:rsidRPr="0026467D">
        <w:rPr>
          <w:rFonts w:ascii="Arial" w:eastAsia="宋体" w:hAnsi="Arial"/>
          <w:lang w:eastAsia="en-US"/>
        </w:rPr>
        <w:fldChar w:fldCharType="end"/>
      </w:r>
      <w:r w:rsidRPr="0026467D">
        <w:rPr>
          <w:rFonts w:ascii="Arial" w:eastAsia="宋体" w:hAnsi="Arial"/>
          <w:b/>
          <w:i/>
          <w:noProof/>
          <w:sz w:val="28"/>
          <w:lang w:eastAsia="en-US"/>
        </w:rPr>
        <w:tab/>
      </w:r>
      <w:r w:rsidRPr="0026467D">
        <w:rPr>
          <w:rFonts w:ascii="Arial" w:eastAsia="宋体" w:hAnsi="Arial"/>
          <w:lang w:eastAsia="en-US"/>
        </w:rPr>
        <w:fldChar w:fldCharType="begin"/>
      </w:r>
      <w:r w:rsidRPr="0026467D">
        <w:rPr>
          <w:rFonts w:ascii="Arial" w:eastAsia="宋体" w:hAnsi="Arial"/>
          <w:lang w:eastAsia="en-US"/>
        </w:rPr>
        <w:instrText xml:space="preserve"> DOCPROPERTY  Tdoc#  \* MERGEFORMAT </w:instrText>
      </w:r>
      <w:r w:rsidRPr="0026467D">
        <w:rPr>
          <w:rFonts w:ascii="Arial" w:eastAsia="宋体" w:hAnsi="Arial"/>
          <w:lang w:eastAsia="en-US"/>
        </w:rPr>
        <w:fldChar w:fldCharType="separate"/>
      </w:r>
      <w:r w:rsidR="00C9464C" w:rsidRPr="00C9464C">
        <w:rPr>
          <w:rFonts w:ascii="Arial" w:eastAsia="宋体" w:hAnsi="Arial"/>
          <w:b/>
          <w:i/>
          <w:noProof/>
          <w:sz w:val="28"/>
          <w:lang w:eastAsia="en-US"/>
        </w:rPr>
        <w:t>R2-2500111</w:t>
      </w:r>
      <w:r w:rsidRPr="0026467D">
        <w:rPr>
          <w:rFonts w:ascii="Arial" w:eastAsia="宋体" w:hAnsi="Arial"/>
          <w:b/>
          <w:i/>
          <w:noProof/>
          <w:sz w:val="28"/>
          <w:lang w:eastAsia="en-US"/>
        </w:rPr>
        <w:fldChar w:fldCharType="end"/>
      </w:r>
    </w:p>
    <w:p w14:paraId="2AEB52ED" w14:textId="77777777" w:rsidR="00390006" w:rsidRPr="0026467D" w:rsidRDefault="00390006" w:rsidP="00390006">
      <w:pPr>
        <w:overflowPunct/>
        <w:autoSpaceDE/>
        <w:autoSpaceDN/>
        <w:adjustRightInd/>
        <w:spacing w:after="120"/>
        <w:textAlignment w:val="auto"/>
        <w:outlineLvl w:val="0"/>
        <w:rPr>
          <w:rFonts w:ascii="Arial" w:eastAsia="宋体" w:hAnsi="Arial"/>
          <w:b/>
          <w:noProof/>
          <w:sz w:val="24"/>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Location  \* MERGEFORMAT </w:instrText>
      </w:r>
      <w:r w:rsidRPr="0026467D">
        <w:rPr>
          <w:rFonts w:ascii="Arial" w:eastAsia="宋体" w:hAnsi="Arial"/>
          <w:lang w:eastAsia="en-US"/>
        </w:rPr>
        <w:fldChar w:fldCharType="separate"/>
      </w:r>
      <w:r>
        <w:rPr>
          <w:rFonts w:ascii="Arial" w:eastAsia="宋体" w:hAnsi="Arial" w:hint="eastAsia"/>
          <w:b/>
          <w:noProof/>
          <w:sz w:val="24"/>
          <w:lang w:eastAsia="zh-CN"/>
        </w:rPr>
        <w:t>Athens</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Country  \* MERGEFORMAT </w:instrText>
      </w:r>
      <w:r w:rsidRPr="0026467D">
        <w:rPr>
          <w:rFonts w:ascii="Arial" w:eastAsia="宋体" w:hAnsi="Arial"/>
          <w:lang w:eastAsia="en-US"/>
        </w:rPr>
        <w:fldChar w:fldCharType="separate"/>
      </w:r>
      <w:r>
        <w:rPr>
          <w:rFonts w:ascii="Arial" w:eastAsia="宋体" w:hAnsi="Arial" w:hint="eastAsia"/>
          <w:b/>
          <w:noProof/>
          <w:sz w:val="24"/>
          <w:lang w:eastAsia="zh-CN"/>
        </w:rPr>
        <w:t>Greece</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17th</w:t>
      </w:r>
      <w:r w:rsidRPr="0026467D">
        <w:rPr>
          <w:rFonts w:ascii="Arial" w:eastAsia="宋体" w:hAnsi="Arial"/>
          <w:b/>
          <w:noProof/>
          <w:sz w:val="24"/>
          <w:lang w:eastAsia="en-US"/>
        </w:rPr>
        <w:t xml:space="preserve"> -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21st, 2025</w:t>
      </w:r>
    </w:p>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00B47963" w:rsidR="004E654F" w:rsidRPr="00765872" w:rsidRDefault="004E654F" w:rsidP="004E654F">
      <w:pPr>
        <w:pStyle w:val="3GPPHeader"/>
        <w:rPr>
          <w:rFonts w:hint="eastAsia"/>
          <w:sz w:val="22"/>
          <w:szCs w:val="22"/>
        </w:rPr>
      </w:pPr>
      <w:r w:rsidRPr="00931A53">
        <w:rPr>
          <w:sz w:val="22"/>
          <w:szCs w:val="22"/>
        </w:rPr>
        <w:t>Agenda Item:</w:t>
      </w:r>
      <w:r w:rsidRPr="00931A53">
        <w:rPr>
          <w:sz w:val="22"/>
          <w:szCs w:val="22"/>
        </w:rPr>
        <w:tab/>
      </w:r>
      <w:r w:rsidR="004C2052">
        <w:rPr>
          <w:rFonts w:hint="eastAsia"/>
          <w:sz w:val="22"/>
          <w:szCs w:val="22"/>
        </w:rPr>
        <w:t>8.18</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00A79AB9" w:rsidR="004E654F" w:rsidRDefault="004E654F" w:rsidP="004E654F">
      <w:pPr>
        <w:pStyle w:val="3GPPHeader"/>
        <w:rPr>
          <w:sz w:val="22"/>
          <w:szCs w:val="22"/>
        </w:rPr>
      </w:pPr>
      <w:r w:rsidRPr="00765872">
        <w:rPr>
          <w:sz w:val="22"/>
          <w:szCs w:val="22"/>
        </w:rPr>
        <w:t>Title:</w:t>
      </w:r>
      <w:r w:rsidRPr="00765872">
        <w:rPr>
          <w:sz w:val="22"/>
          <w:szCs w:val="22"/>
        </w:rPr>
        <w:tab/>
      </w:r>
      <w:r w:rsidR="00E52EC7">
        <w:rPr>
          <w:rFonts w:hint="eastAsia"/>
          <w:sz w:val="22"/>
          <w:szCs w:val="22"/>
        </w:rPr>
        <w:t xml:space="preserve">Discussion on </w:t>
      </w:r>
      <w:proofErr w:type="spellStart"/>
      <w:r w:rsidR="00811E44">
        <w:rPr>
          <w:rFonts w:hint="eastAsia"/>
          <w:sz w:val="22"/>
          <w:szCs w:val="22"/>
        </w:rPr>
        <w:t>ProSe</w:t>
      </w:r>
      <w:proofErr w:type="spellEnd"/>
      <w:r w:rsidR="00811E44">
        <w:rPr>
          <w:rFonts w:hint="eastAsia"/>
          <w:sz w:val="22"/>
          <w:szCs w:val="22"/>
        </w:rPr>
        <w:t xml:space="preserve"> in NPN</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2" w:name="_Ref488331639"/>
      <w:r>
        <w:t>Introduction</w:t>
      </w:r>
      <w:bookmarkEnd w:id="12"/>
    </w:p>
    <w:p w14:paraId="635AC278" w14:textId="213F6AFD" w:rsidR="005E4110" w:rsidRPr="00BD7450" w:rsidRDefault="004E654F" w:rsidP="004E654F">
      <w:pPr>
        <w:pStyle w:val="afb"/>
        <w:spacing w:before="120"/>
        <w:rPr>
          <w:rFonts w:eastAsia="等线"/>
          <w:lang w:val="en-US" w:eastAsia="zh-CN"/>
        </w:rPr>
      </w:pPr>
      <w:r w:rsidRPr="00B67F7B">
        <w:t xml:space="preserve">This is </w:t>
      </w:r>
      <w:bookmarkStart w:id="13" w:name="_Ref178064866"/>
      <w:r w:rsidRPr="00B67F7B">
        <w:t xml:space="preserve">to discuss </w:t>
      </w:r>
      <w:r w:rsidR="00BD7450">
        <w:rPr>
          <w:rFonts w:eastAsia="等线" w:hint="eastAsia"/>
          <w:lang w:eastAsia="zh-CN"/>
        </w:rPr>
        <w:t>the</w:t>
      </w:r>
      <w:r w:rsidR="00E52EC7">
        <w:rPr>
          <w:rFonts w:eastAsia="等线" w:hint="eastAsia"/>
          <w:lang w:eastAsia="zh-CN"/>
        </w:rPr>
        <w:t xml:space="preserve"> issue </w:t>
      </w:r>
      <w:r w:rsidR="00BD7450">
        <w:rPr>
          <w:rFonts w:eastAsia="等线" w:hint="eastAsia"/>
          <w:lang w:eastAsia="zh-CN"/>
        </w:rPr>
        <w:t xml:space="preserve">of supporting </w:t>
      </w:r>
      <w:proofErr w:type="spellStart"/>
      <w:r w:rsidR="00BD7450">
        <w:rPr>
          <w:rFonts w:eastAsia="等线" w:hint="eastAsia"/>
          <w:lang w:eastAsia="zh-CN"/>
        </w:rPr>
        <w:t>ProSe</w:t>
      </w:r>
      <w:proofErr w:type="spellEnd"/>
      <w:r w:rsidR="00BD7450">
        <w:rPr>
          <w:rFonts w:eastAsia="等线" w:hint="eastAsia"/>
          <w:lang w:eastAsia="zh-CN"/>
        </w:rPr>
        <w:t xml:space="preserve"> in NPN.</w:t>
      </w:r>
    </w:p>
    <w:bookmarkEnd w:id="13"/>
    <w:p w14:paraId="0E89F1D7" w14:textId="225152AC" w:rsidR="00626DB9" w:rsidRDefault="004E654F" w:rsidP="00085920">
      <w:pPr>
        <w:pStyle w:val="1"/>
        <w:numPr>
          <w:ilvl w:val="0"/>
          <w:numId w:val="5"/>
        </w:numPr>
        <w:jc w:val="both"/>
        <w:rPr>
          <w:rFonts w:eastAsia="等线"/>
          <w:lang w:eastAsia="zh-CN"/>
        </w:rPr>
      </w:pPr>
      <w:r>
        <w:t>Discussion</w:t>
      </w:r>
    </w:p>
    <w:p w14:paraId="169AAE19" w14:textId="6776C994" w:rsidR="00BD7450" w:rsidRDefault="00BD7450" w:rsidP="00BD7450">
      <w:pPr>
        <w:rPr>
          <w:rFonts w:eastAsia="等线"/>
          <w:lang w:eastAsia="zh-CN"/>
        </w:rPr>
      </w:pPr>
      <w:r>
        <w:rPr>
          <w:rFonts w:eastAsia="等线" w:hint="eastAsia"/>
          <w:lang w:eastAsia="zh-CN"/>
        </w:rPr>
        <w:t xml:space="preserve">Firstly, CT1 request to clarify the following </w:t>
      </w:r>
      <w:proofErr w:type="gramStart"/>
      <w:r>
        <w:rPr>
          <w:rFonts w:eastAsia="等线" w:hint="eastAsia"/>
          <w:lang w:eastAsia="zh-CN"/>
        </w:rPr>
        <w:t>restriction</w:t>
      </w:r>
      <w:proofErr w:type="gramEnd"/>
    </w:p>
    <w:p w14:paraId="6CD25AA8" w14:textId="77777777" w:rsidR="00BD7450" w:rsidRPr="000B0417" w:rsidRDefault="00BD7450" w:rsidP="00BD7450">
      <w:pPr>
        <w:pBdr>
          <w:top w:val="single" w:sz="4" w:space="1" w:color="auto"/>
          <w:left w:val="single" w:sz="4" w:space="4" w:color="auto"/>
          <w:bottom w:val="single" w:sz="4" w:space="1" w:color="auto"/>
          <w:right w:val="single" w:sz="4" w:space="4" w:color="auto"/>
        </w:pBdr>
        <w:ind w:left="400" w:hangingChars="200" w:hanging="400"/>
        <w:rPr>
          <w:i/>
          <w:iCs/>
          <w:lang w:eastAsia="zh-CN"/>
        </w:rPr>
      </w:pPr>
      <w:r w:rsidRPr="000B0417">
        <w:rPr>
          <w:i/>
          <w:iCs/>
          <w:lang w:eastAsia="zh-CN"/>
        </w:rPr>
        <w:t xml:space="preserve">The UE shall perform NR </w:t>
      </w:r>
      <w:proofErr w:type="spellStart"/>
      <w:r w:rsidRPr="000B0417">
        <w:rPr>
          <w:i/>
          <w:iCs/>
          <w:lang w:eastAsia="zh-CN"/>
        </w:rPr>
        <w:t>sidelink</w:t>
      </w:r>
      <w:proofErr w:type="spellEnd"/>
      <w:r w:rsidRPr="000B0417">
        <w:rPr>
          <w:i/>
          <w:iCs/>
          <w:lang w:eastAsia="zh-CN"/>
        </w:rPr>
        <w:t xml:space="preserve"> communication/positioning operation only if the conditions defined in this clause </w:t>
      </w:r>
      <w:proofErr w:type="gramStart"/>
      <w:r w:rsidRPr="000B0417">
        <w:rPr>
          <w:i/>
          <w:iCs/>
          <w:lang w:eastAsia="zh-CN"/>
        </w:rPr>
        <w:t>are met</w:t>
      </w:r>
      <w:proofErr w:type="gramEnd"/>
      <w:r w:rsidRPr="000B0417">
        <w:rPr>
          <w:i/>
          <w:iCs/>
          <w:lang w:eastAsia="zh-CN"/>
        </w:rPr>
        <w:t>:</w:t>
      </w:r>
    </w:p>
    <w:p w14:paraId="5CECDF88" w14:textId="019DF630" w:rsidR="00BD7450" w:rsidRPr="000B0417" w:rsidRDefault="00BD7450" w:rsidP="00BD7450">
      <w:pPr>
        <w:pBdr>
          <w:top w:val="single" w:sz="4" w:space="1" w:color="auto"/>
          <w:left w:val="single" w:sz="4" w:space="4" w:color="auto"/>
          <w:bottom w:val="single" w:sz="4" w:space="1" w:color="auto"/>
          <w:right w:val="single" w:sz="4" w:space="4" w:color="auto"/>
        </w:pBdr>
        <w:ind w:left="400" w:hangingChars="200" w:hanging="400"/>
        <w:rPr>
          <w:i/>
          <w:iCs/>
          <w:lang w:eastAsia="zh-CN"/>
        </w:rPr>
      </w:pPr>
      <w:r w:rsidRPr="000B0417">
        <w:rPr>
          <w:i/>
          <w:iCs/>
          <w:lang w:eastAsia="zh-CN"/>
        </w:rPr>
        <w:t>1&gt;</w:t>
      </w:r>
      <w:r w:rsidRPr="000B0417">
        <w:rPr>
          <w:i/>
          <w:iCs/>
          <w:lang w:eastAsia="zh-CN"/>
        </w:rPr>
        <w:tab/>
        <w:t xml:space="preserve">if the UE's serving cell is suitable (RRC_IDLE or RRC_INACTIVE or RRC_CONNECTED); and if either the selected cell on the frequency used for NR </w:t>
      </w:r>
      <w:proofErr w:type="spellStart"/>
      <w:r w:rsidRPr="000B0417">
        <w:rPr>
          <w:i/>
          <w:iCs/>
          <w:lang w:eastAsia="zh-CN"/>
        </w:rPr>
        <w:t>sidelink</w:t>
      </w:r>
      <w:proofErr w:type="spellEnd"/>
      <w:r w:rsidRPr="000B0417">
        <w:rPr>
          <w:i/>
          <w:iCs/>
          <w:lang w:eastAsia="zh-CN"/>
        </w:rPr>
        <w:t xml:space="preserve"> communication/discovery/positioning operation </w:t>
      </w:r>
      <w:r w:rsidRPr="000B0417">
        <w:rPr>
          <w:i/>
          <w:iCs/>
          <w:highlight w:val="yellow"/>
          <w:lang w:eastAsia="zh-CN"/>
        </w:rPr>
        <w:t>belongs to the registered or equivalent PLMN</w:t>
      </w:r>
      <w:r>
        <w:rPr>
          <w:rFonts w:hint="eastAsia"/>
          <w:i/>
          <w:iCs/>
          <w:lang w:eastAsia="zh-CN"/>
        </w:rPr>
        <w:t xml:space="preserve"> </w:t>
      </w:r>
      <w:r w:rsidRPr="000B0417">
        <w:rPr>
          <w:i/>
          <w:iCs/>
          <w:lang w:eastAsia="zh-CN"/>
        </w:rPr>
        <w:t xml:space="preserve">as specified in TS 24.587 [57] or TS 24.554 [72] or the UE is out of coverage on the frequency used for NR </w:t>
      </w:r>
      <w:proofErr w:type="spellStart"/>
      <w:r w:rsidRPr="000B0417">
        <w:rPr>
          <w:i/>
          <w:iCs/>
          <w:lang w:eastAsia="zh-CN"/>
        </w:rPr>
        <w:t>sidelink</w:t>
      </w:r>
      <w:proofErr w:type="spellEnd"/>
      <w:r w:rsidRPr="000B0417">
        <w:rPr>
          <w:i/>
          <w:iCs/>
          <w:lang w:eastAsia="zh-CN"/>
        </w:rPr>
        <w:t xml:space="preserve"> communication/discovery/positioning operation as defined in TS 38.304 [20] and TS 36.304 [27]; or</w:t>
      </w:r>
    </w:p>
    <w:p w14:paraId="1F7FA66B" w14:textId="77777777" w:rsidR="00BD7450" w:rsidRDefault="00BD7450" w:rsidP="00BD7450">
      <w:pPr>
        <w:pBdr>
          <w:top w:val="single" w:sz="4" w:space="1" w:color="auto"/>
          <w:left w:val="single" w:sz="4" w:space="4" w:color="auto"/>
          <w:bottom w:val="single" w:sz="4" w:space="1" w:color="auto"/>
          <w:right w:val="single" w:sz="4" w:space="4" w:color="auto"/>
        </w:pBdr>
        <w:ind w:left="400" w:hangingChars="200" w:hanging="400"/>
        <w:rPr>
          <w:rFonts w:ascii="Arial" w:hAnsi="Arial" w:cs="Arial"/>
        </w:rPr>
      </w:pPr>
      <w:r>
        <w:rPr>
          <w:rFonts w:ascii="Arial" w:hAnsi="Arial" w:cs="Arial"/>
        </w:rPr>
        <w:t xml:space="preserve">It is CT1 understanding that the above statement needs to </w:t>
      </w:r>
      <w:proofErr w:type="gramStart"/>
      <w:r>
        <w:rPr>
          <w:rFonts w:ascii="Arial" w:hAnsi="Arial" w:cs="Arial"/>
        </w:rPr>
        <w:t>be updated</w:t>
      </w:r>
      <w:proofErr w:type="gramEnd"/>
      <w:r>
        <w:rPr>
          <w:rFonts w:ascii="Arial" w:hAnsi="Arial" w:cs="Arial"/>
        </w:rPr>
        <w:t xml:space="preserve"> to consider the NPN as well. </w:t>
      </w:r>
    </w:p>
    <w:p w14:paraId="1028C121" w14:textId="3DB56BB1" w:rsidR="00BD7450" w:rsidRDefault="00152C0A" w:rsidP="00BD7450">
      <w:pPr>
        <w:rPr>
          <w:rFonts w:eastAsia="等线"/>
          <w:lang w:eastAsia="zh-CN"/>
        </w:rPr>
      </w:pPr>
      <w:r>
        <w:rPr>
          <w:rFonts w:eastAsia="等线"/>
          <w:lang w:eastAsia="zh-CN"/>
        </w:rPr>
        <w:t>C</w:t>
      </w:r>
      <w:r>
        <w:rPr>
          <w:rFonts w:eastAsia="等线" w:hint="eastAsia"/>
          <w:lang w:eastAsia="zh-CN"/>
        </w:rPr>
        <w:t xml:space="preserve">onsidering </w:t>
      </w:r>
      <w:r w:rsidR="00AA610F" w:rsidRPr="00AA610F">
        <w:rPr>
          <w:rFonts w:eastAsia="等线"/>
          <w:lang w:eastAsia="zh-CN"/>
        </w:rPr>
        <w:t>this part originally comes from S2 spec, e.g., in TS 23.304</w:t>
      </w:r>
    </w:p>
    <w:p w14:paraId="05F8B40A" w14:textId="77777777" w:rsidR="00152C0A" w:rsidRPr="00152C0A" w:rsidRDefault="00152C0A" w:rsidP="00152C0A">
      <w:pPr>
        <w:pBdr>
          <w:top w:val="single" w:sz="4" w:space="1" w:color="auto"/>
          <w:left w:val="single" w:sz="4" w:space="4" w:color="auto"/>
          <w:bottom w:val="single" w:sz="4" w:space="1" w:color="auto"/>
          <w:right w:val="single" w:sz="4" w:space="4" w:color="auto"/>
        </w:pBdr>
        <w:rPr>
          <w:rFonts w:eastAsia="宋体"/>
        </w:rPr>
      </w:pPr>
      <w:bookmarkStart w:id="14" w:name="_Toc177730357"/>
      <w:r>
        <w:rPr>
          <w:rFonts w:eastAsia="宋体"/>
          <w:lang w:eastAsia="zh-CN"/>
        </w:rPr>
        <w:t>5.1.1a</w:t>
      </w:r>
      <w:r>
        <w:rPr>
          <w:rFonts w:eastAsia="宋体"/>
          <w:lang w:eastAsia="zh-CN"/>
        </w:rPr>
        <w:tab/>
        <w:t>General principles for applying policy/parameters</w:t>
      </w:r>
      <w:bookmarkEnd w:id="14"/>
    </w:p>
    <w:p w14:paraId="6F46B0C7" w14:textId="23FCE58E" w:rsidR="00152C0A" w:rsidRDefault="00152C0A" w:rsidP="00152C0A">
      <w:pPr>
        <w:pBdr>
          <w:top w:val="single" w:sz="4" w:space="1" w:color="auto"/>
          <w:left w:val="single" w:sz="4" w:space="4" w:color="auto"/>
          <w:bottom w:val="single" w:sz="4" w:space="1" w:color="auto"/>
          <w:right w:val="single" w:sz="4" w:space="4" w:color="auto"/>
        </w:pBdr>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14:paraId="1914585C" w14:textId="77777777" w:rsidR="00152C0A" w:rsidRDefault="00152C0A" w:rsidP="00152C0A">
      <w:pPr>
        <w:pStyle w:val="B3"/>
        <w:pBdr>
          <w:top w:val="single" w:sz="4" w:space="1" w:color="auto"/>
          <w:left w:val="single" w:sz="4" w:space="4" w:color="auto"/>
          <w:bottom w:val="single" w:sz="4" w:space="1" w:color="auto"/>
          <w:right w:val="single" w:sz="4" w:space="4" w:color="auto"/>
        </w:pBdr>
        <w:ind w:left="400" w:hangingChars="200" w:hanging="400"/>
        <w:rPr>
          <w:rFonts w:eastAsia="宋体"/>
        </w:rPr>
      </w:pPr>
      <w:r>
        <w:rPr>
          <w:rFonts w:eastAsia="宋体"/>
        </w:rPr>
        <w:t>-</w:t>
      </w:r>
      <w:r>
        <w:rPr>
          <w:rFonts w:eastAsia="宋体"/>
        </w:rPr>
        <w:tab/>
      </w:r>
      <w:r w:rsidRPr="00B235D8">
        <w:rPr>
          <w:rFonts w:eastAsia="宋体"/>
          <w:highlight w:val="yellow"/>
        </w:rPr>
        <w:t>If the UE finds such a cell in the registered PLMN or a PLMN equivalent to the registered PLMN</w:t>
      </w:r>
      <w:r w:rsidRPr="00B235D8">
        <w:rPr>
          <w:highlight w:val="yellow"/>
        </w:rPr>
        <w:t xml:space="preserve"> and</w:t>
      </w:r>
      <w:r w:rsidRPr="00B235D8">
        <w:rPr>
          <w:rFonts w:eastAsia="宋体"/>
          <w:highlight w:val="yellow"/>
        </w:rPr>
        <w:t xml:space="preserve"> authorization for the service to this PLMN </w:t>
      </w:r>
      <w:proofErr w:type="gramStart"/>
      <w:r w:rsidRPr="00B235D8">
        <w:rPr>
          <w:rFonts w:eastAsia="宋体"/>
          <w:highlight w:val="yellow"/>
        </w:rPr>
        <w:t>is confirmed</w:t>
      </w:r>
      <w:proofErr w:type="gramEnd"/>
      <w:r>
        <w:rPr>
          <w:rFonts w:eastAsia="宋体"/>
        </w:rPr>
        <w:t xml:space="preserve">, the UE shall use the radio resource description indicated by that cell. If that cell does not provide radio resources for </w:t>
      </w:r>
      <w:proofErr w:type="spellStart"/>
      <w:r>
        <w:rPr>
          <w:rFonts w:eastAsia="宋体"/>
        </w:rPr>
        <w:t>ProSe</w:t>
      </w:r>
      <w:proofErr w:type="spellEnd"/>
      <w:r>
        <w:rPr>
          <w:rFonts w:eastAsia="宋体"/>
        </w:rPr>
        <w:t xml:space="preserve">, the UE shall not perform </w:t>
      </w:r>
      <w:proofErr w:type="spellStart"/>
      <w:r>
        <w:rPr>
          <w:rFonts w:eastAsia="宋体"/>
        </w:rPr>
        <w:t>ProSe</w:t>
      </w:r>
      <w:proofErr w:type="spellEnd"/>
      <w:r>
        <w:rPr>
          <w:rFonts w:eastAsia="宋体"/>
        </w:rPr>
        <w:t xml:space="preserve"> message transmission and reception on those radio </w:t>
      </w:r>
      <w:proofErr w:type="gramStart"/>
      <w:r>
        <w:rPr>
          <w:rFonts w:eastAsia="宋体"/>
        </w:rPr>
        <w:t>resources;</w:t>
      </w:r>
      <w:proofErr w:type="gramEnd"/>
    </w:p>
    <w:p w14:paraId="77F1863B" w14:textId="4A7F31BD" w:rsidR="00152C0A" w:rsidRDefault="002E134D" w:rsidP="00152C0A">
      <w:pPr>
        <w:rPr>
          <w:rFonts w:eastAsia="等线"/>
          <w:lang w:eastAsia="zh-CN"/>
        </w:rPr>
      </w:pPr>
      <w:r>
        <w:rPr>
          <w:rFonts w:eastAsia="等线" w:hint="eastAsia"/>
          <w:lang w:eastAsia="zh-CN"/>
        </w:rPr>
        <w:t>Based on</w:t>
      </w:r>
      <w:r w:rsidR="00AA610F" w:rsidRPr="00AA610F">
        <w:rPr>
          <w:rFonts w:eastAsia="等线"/>
          <w:lang w:eastAsia="zh-CN"/>
        </w:rPr>
        <w:t xml:space="preserve"> S2 spec, </w:t>
      </w:r>
      <w:r>
        <w:rPr>
          <w:rFonts w:eastAsia="等线" w:hint="eastAsia"/>
          <w:lang w:eastAsia="zh-CN"/>
        </w:rPr>
        <w:t xml:space="preserve">the </w:t>
      </w:r>
      <w:r w:rsidR="00AA610F" w:rsidRPr="00AA610F">
        <w:rPr>
          <w:rFonts w:eastAsia="等线"/>
          <w:lang w:eastAsia="zh-CN"/>
        </w:rPr>
        <w:t xml:space="preserve">corresponding part has </w:t>
      </w:r>
      <w:proofErr w:type="gramStart"/>
      <w:r w:rsidR="00AA610F" w:rsidRPr="00AA610F">
        <w:rPr>
          <w:rFonts w:eastAsia="等线"/>
          <w:lang w:eastAsia="zh-CN"/>
        </w:rPr>
        <w:t>been captured</w:t>
      </w:r>
      <w:proofErr w:type="gramEnd"/>
      <w:r w:rsidR="00AA610F" w:rsidRPr="00AA610F">
        <w:rPr>
          <w:rFonts w:eastAsia="等线"/>
          <w:lang w:eastAsia="zh-CN"/>
        </w:rPr>
        <w:t xml:space="preserve"> as follows</w:t>
      </w:r>
    </w:p>
    <w:p w14:paraId="76B5D8B4" w14:textId="77777777" w:rsidR="00AA610F" w:rsidRDefault="00AA610F" w:rsidP="00AA610F">
      <w:pPr>
        <w:pBdr>
          <w:top w:val="single" w:sz="4" w:space="1" w:color="auto"/>
          <w:left w:val="single" w:sz="4" w:space="1" w:color="auto"/>
          <w:bottom w:val="single" w:sz="4" w:space="1" w:color="auto"/>
          <w:right w:val="single" w:sz="4" w:space="1" w:color="auto"/>
        </w:pBdr>
        <w:rPr>
          <w:rFonts w:eastAsia="等线"/>
          <w:lang w:eastAsia="zh-CN"/>
        </w:rPr>
      </w:pPr>
      <w:bookmarkStart w:id="15" w:name="_Toc177730330"/>
      <w:r>
        <w:t>4.2.9.1</w:t>
      </w:r>
      <w:r>
        <w:tab/>
        <w:t xml:space="preserve">Support for 5G </w:t>
      </w:r>
      <w:proofErr w:type="spellStart"/>
      <w:r>
        <w:t>ProSe</w:t>
      </w:r>
      <w:proofErr w:type="spellEnd"/>
      <w:r>
        <w:t xml:space="preserve"> in SNPN</w:t>
      </w:r>
      <w:bookmarkEnd w:id="15"/>
    </w:p>
    <w:p w14:paraId="70879251" w14:textId="24397045" w:rsidR="00AA610F" w:rsidRPr="00AA610F" w:rsidRDefault="00AA610F" w:rsidP="00AA610F">
      <w:pPr>
        <w:pBdr>
          <w:top w:val="single" w:sz="4" w:space="1" w:color="auto"/>
          <w:left w:val="single" w:sz="4" w:space="1" w:color="auto"/>
          <w:bottom w:val="single" w:sz="4" w:space="1" w:color="auto"/>
          <w:right w:val="single" w:sz="4" w:space="1" w:color="auto"/>
        </w:pBdr>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14:paraId="49862C89" w14:textId="77777777" w:rsidR="00AA610F" w:rsidRDefault="00AA610F" w:rsidP="00AA610F">
      <w:pPr>
        <w:pStyle w:val="B1"/>
        <w:pBdr>
          <w:top w:val="single" w:sz="4" w:space="1" w:color="auto"/>
          <w:left w:val="single" w:sz="4" w:space="1" w:color="auto"/>
          <w:bottom w:val="single" w:sz="4" w:space="1" w:color="auto"/>
          <w:right w:val="single" w:sz="4" w:space="1" w:color="auto"/>
        </w:pBdr>
        <w:ind w:left="284"/>
      </w:pPr>
      <w:r>
        <w:t>-</w:t>
      </w:r>
      <w:r>
        <w:tab/>
        <w:t xml:space="preserve">For Authorization and Provisioning and for the subscription information of the </w:t>
      </w:r>
      <w:proofErr w:type="spellStart"/>
      <w:r>
        <w:t>ProSe</w:t>
      </w:r>
      <w:proofErr w:type="spellEnd"/>
      <w:r>
        <w:t xml:space="preserve"> service in NPNs, the procedures and functionality </w:t>
      </w:r>
      <w:r w:rsidRPr="00AA610F">
        <w:rPr>
          <w:highlight w:val="yellow"/>
        </w:rPr>
        <w:t>as specified in clauses 5.1</w:t>
      </w:r>
      <w:r>
        <w:t xml:space="preserve"> and 5.7 and 6.2 </w:t>
      </w:r>
      <w:proofErr w:type="gramStart"/>
      <w:r>
        <w:t>are used</w:t>
      </w:r>
      <w:proofErr w:type="gramEnd"/>
      <w:r>
        <w:t xml:space="preserve"> </w:t>
      </w:r>
      <w:r w:rsidRPr="00AA610F">
        <w:rPr>
          <w:highlight w:val="yellow"/>
        </w:rPr>
        <w:t>with the following adaptations</w:t>
      </w:r>
      <w:r>
        <w:t>:</w:t>
      </w:r>
    </w:p>
    <w:p w14:paraId="3B674D93" w14:textId="77777777" w:rsidR="00AA610F" w:rsidRDefault="00AA610F" w:rsidP="00AA610F">
      <w:pPr>
        <w:pStyle w:val="B2"/>
        <w:pBdr>
          <w:top w:val="single" w:sz="4" w:space="1" w:color="auto"/>
          <w:left w:val="single" w:sz="4" w:space="1" w:color="auto"/>
          <w:bottom w:val="single" w:sz="4" w:space="1" w:color="auto"/>
          <w:right w:val="single" w:sz="4" w:space="1" w:color="auto"/>
        </w:pBdr>
        <w:ind w:left="284"/>
      </w:pPr>
      <w:r>
        <w:t>-</w:t>
      </w:r>
      <w:r>
        <w:tab/>
      </w:r>
      <w:r w:rsidRPr="00AA610F">
        <w:rPr>
          <w:highlight w:val="yellow"/>
        </w:rPr>
        <w:t xml:space="preserve">The term PLMN </w:t>
      </w:r>
      <w:proofErr w:type="gramStart"/>
      <w:r w:rsidRPr="00AA610F">
        <w:rPr>
          <w:highlight w:val="yellow"/>
        </w:rPr>
        <w:t>is replaced</w:t>
      </w:r>
      <w:proofErr w:type="gramEnd"/>
      <w:r w:rsidRPr="00AA610F">
        <w:rPr>
          <w:highlight w:val="yellow"/>
        </w:rPr>
        <w:t xml:space="preserve"> by SNPN</w:t>
      </w:r>
      <w:r>
        <w:t xml:space="preserve">. The term HPLMN </w:t>
      </w:r>
      <w:proofErr w:type="gramStart"/>
      <w:r>
        <w:t>is replaced</w:t>
      </w:r>
      <w:proofErr w:type="gramEnd"/>
      <w:r>
        <w:t xml:space="preserve"> by subscribed SNPN. The term VPLMN is not applicable to SNPNs. </w:t>
      </w:r>
      <w:r w:rsidRPr="00AA610F">
        <w:rPr>
          <w:highlight w:val="yellow"/>
        </w:rPr>
        <w:t xml:space="preserve">Except the </w:t>
      </w:r>
      <w:r w:rsidRPr="002E134D">
        <w:rPr>
          <w:b/>
          <w:bCs/>
          <w:highlight w:val="yellow"/>
        </w:rPr>
        <w:t>subscribed SNPN</w:t>
      </w:r>
      <w:r>
        <w:t xml:space="preserve">, no other SNPNs are authorized to perform the 5G </w:t>
      </w:r>
      <w:proofErr w:type="spellStart"/>
      <w:r>
        <w:t>ProSe</w:t>
      </w:r>
      <w:proofErr w:type="spellEnd"/>
      <w:r>
        <w:t xml:space="preserve"> service (i.e. 5G </w:t>
      </w:r>
      <w:proofErr w:type="spellStart"/>
      <w:r>
        <w:t>ProSe</w:t>
      </w:r>
      <w:proofErr w:type="spellEnd"/>
      <w:r>
        <w:t xml:space="preserve"> Direct Discovery, 5G </w:t>
      </w:r>
      <w:proofErr w:type="spellStart"/>
      <w:r>
        <w:t>ProSe</w:t>
      </w:r>
      <w:proofErr w:type="spellEnd"/>
      <w:r>
        <w:t xml:space="preserve"> Direct Communication, 5G </w:t>
      </w:r>
      <w:proofErr w:type="spellStart"/>
      <w:r>
        <w:t>ProSe</w:t>
      </w:r>
      <w:proofErr w:type="spellEnd"/>
      <w:r>
        <w:t xml:space="preserve"> UE-to-Network Relay discovery, 5G </w:t>
      </w:r>
      <w:proofErr w:type="spellStart"/>
      <w:r>
        <w:t>ProSe</w:t>
      </w:r>
      <w:proofErr w:type="spellEnd"/>
      <w:r>
        <w:t xml:space="preserve"> UE-to-Network Relay communication, 5G </w:t>
      </w:r>
      <w:proofErr w:type="spellStart"/>
      <w:r>
        <w:t>ProSe</w:t>
      </w:r>
      <w:proofErr w:type="spellEnd"/>
      <w:r>
        <w:t xml:space="preserve"> UE-to-UE Relay discovery and 5G </w:t>
      </w:r>
      <w:proofErr w:type="spellStart"/>
      <w:r>
        <w:t>ProSe</w:t>
      </w:r>
      <w:proofErr w:type="spellEnd"/>
      <w:r>
        <w:t xml:space="preserve"> UE-to-UE Relay communication) over PC5 reference point.</w:t>
      </w:r>
    </w:p>
    <w:p w14:paraId="2E68D913" w14:textId="040E664F" w:rsidR="00AA610F" w:rsidRDefault="009A4019" w:rsidP="00152C0A">
      <w:pPr>
        <w:rPr>
          <w:rFonts w:eastAsia="等线"/>
          <w:lang w:eastAsia="zh-CN"/>
        </w:rPr>
      </w:pPr>
      <w:r>
        <w:rPr>
          <w:rFonts w:eastAsia="等线" w:hint="eastAsia"/>
          <w:lang w:eastAsia="zh-CN"/>
        </w:rPr>
        <w:lastRenderedPageBreak/>
        <w:t xml:space="preserve">Since PNI-NPN can already </w:t>
      </w:r>
      <w:proofErr w:type="gramStart"/>
      <w:r>
        <w:rPr>
          <w:rFonts w:eastAsia="等线" w:hint="eastAsia"/>
          <w:lang w:eastAsia="zh-CN"/>
        </w:rPr>
        <w:t>be covered</w:t>
      </w:r>
      <w:proofErr w:type="gramEnd"/>
      <w:r>
        <w:rPr>
          <w:rFonts w:eastAsia="等线" w:hint="eastAsia"/>
          <w:lang w:eastAsia="zh-CN"/>
        </w:rPr>
        <w:t xml:space="preserve"> by PLMN</w:t>
      </w:r>
      <w:r w:rsidR="000127ED">
        <w:rPr>
          <w:rFonts w:eastAsia="等线" w:hint="eastAsia"/>
          <w:lang w:eastAsia="zh-CN"/>
        </w:rPr>
        <w:t xml:space="preserve">, the left issue is only about S-NPN. </w:t>
      </w:r>
      <w:r w:rsidR="00AA610F">
        <w:rPr>
          <w:rFonts w:eastAsia="等线" w:hint="eastAsia"/>
          <w:lang w:eastAsia="zh-CN"/>
        </w:rPr>
        <w:t xml:space="preserve">It seems straightforward to do similar </w:t>
      </w:r>
      <w:r w:rsidR="00AA610F">
        <w:rPr>
          <w:rFonts w:eastAsia="等线"/>
          <w:lang w:eastAsia="zh-CN"/>
        </w:rPr>
        <w:t>adaptation</w:t>
      </w:r>
      <w:r w:rsidR="00AA610F">
        <w:rPr>
          <w:rFonts w:eastAsia="等线" w:hint="eastAsia"/>
          <w:lang w:eastAsia="zh-CN"/>
        </w:rPr>
        <w:t xml:space="preserve"> in R2 spec to align with S2/C1 intention, e.g., </w:t>
      </w:r>
    </w:p>
    <w:p w14:paraId="53A84076" w14:textId="77777777" w:rsidR="00AA610F" w:rsidRPr="000B0417" w:rsidRDefault="00AA610F" w:rsidP="00AA610F">
      <w:pPr>
        <w:pBdr>
          <w:top w:val="single" w:sz="4" w:space="1" w:color="auto"/>
          <w:left w:val="single" w:sz="4" w:space="4" w:color="auto"/>
          <w:bottom w:val="single" w:sz="4" w:space="1" w:color="auto"/>
          <w:right w:val="single" w:sz="4" w:space="4" w:color="auto"/>
        </w:pBdr>
        <w:ind w:left="400" w:hangingChars="200" w:hanging="400"/>
        <w:rPr>
          <w:i/>
          <w:iCs/>
          <w:lang w:eastAsia="zh-CN"/>
        </w:rPr>
      </w:pPr>
      <w:r w:rsidRPr="000B0417">
        <w:rPr>
          <w:i/>
          <w:iCs/>
          <w:lang w:eastAsia="zh-CN"/>
        </w:rPr>
        <w:t xml:space="preserve">The UE shall perform NR </w:t>
      </w:r>
      <w:proofErr w:type="spellStart"/>
      <w:r w:rsidRPr="000B0417">
        <w:rPr>
          <w:i/>
          <w:iCs/>
          <w:lang w:eastAsia="zh-CN"/>
        </w:rPr>
        <w:t>sidelink</w:t>
      </w:r>
      <w:proofErr w:type="spellEnd"/>
      <w:r w:rsidRPr="000B0417">
        <w:rPr>
          <w:i/>
          <w:iCs/>
          <w:lang w:eastAsia="zh-CN"/>
        </w:rPr>
        <w:t xml:space="preserve"> communication/positioning operation only if the conditions defined in this clause </w:t>
      </w:r>
      <w:proofErr w:type="gramStart"/>
      <w:r w:rsidRPr="000B0417">
        <w:rPr>
          <w:i/>
          <w:iCs/>
          <w:lang w:eastAsia="zh-CN"/>
        </w:rPr>
        <w:t>are met</w:t>
      </w:r>
      <w:proofErr w:type="gramEnd"/>
      <w:r w:rsidRPr="000B0417">
        <w:rPr>
          <w:i/>
          <w:iCs/>
          <w:lang w:eastAsia="zh-CN"/>
        </w:rPr>
        <w:t>:</w:t>
      </w:r>
    </w:p>
    <w:p w14:paraId="78BDD870" w14:textId="001688A2" w:rsidR="00AA610F" w:rsidRPr="000B0417" w:rsidRDefault="00AA610F" w:rsidP="00AA610F">
      <w:pPr>
        <w:pBdr>
          <w:top w:val="single" w:sz="4" w:space="1" w:color="auto"/>
          <w:left w:val="single" w:sz="4" w:space="4" w:color="auto"/>
          <w:bottom w:val="single" w:sz="4" w:space="1" w:color="auto"/>
          <w:right w:val="single" w:sz="4" w:space="4" w:color="auto"/>
        </w:pBdr>
        <w:ind w:left="400" w:hangingChars="200" w:hanging="400"/>
        <w:rPr>
          <w:i/>
          <w:iCs/>
          <w:lang w:eastAsia="zh-CN"/>
        </w:rPr>
      </w:pPr>
      <w:r w:rsidRPr="000B0417">
        <w:rPr>
          <w:i/>
          <w:iCs/>
          <w:lang w:eastAsia="zh-CN"/>
        </w:rPr>
        <w:t>1&gt;</w:t>
      </w:r>
      <w:r w:rsidRPr="000B0417">
        <w:rPr>
          <w:i/>
          <w:iCs/>
          <w:lang w:eastAsia="zh-CN"/>
        </w:rPr>
        <w:tab/>
        <w:t xml:space="preserve">if the UE's serving cell is suitable (RRC_IDLE or RRC_INACTIVE or RRC_CONNECTED); and if either the selected cell on the frequency used for NR </w:t>
      </w:r>
      <w:proofErr w:type="spellStart"/>
      <w:r w:rsidRPr="000B0417">
        <w:rPr>
          <w:i/>
          <w:iCs/>
          <w:lang w:eastAsia="zh-CN"/>
        </w:rPr>
        <w:t>sidelink</w:t>
      </w:r>
      <w:proofErr w:type="spellEnd"/>
      <w:r w:rsidRPr="000B0417">
        <w:rPr>
          <w:i/>
          <w:iCs/>
          <w:lang w:eastAsia="zh-CN"/>
        </w:rPr>
        <w:t xml:space="preserve"> communication/discovery/positioning operation </w:t>
      </w:r>
      <w:r w:rsidRPr="000B0417">
        <w:rPr>
          <w:i/>
          <w:iCs/>
          <w:highlight w:val="yellow"/>
          <w:lang w:eastAsia="zh-CN"/>
        </w:rPr>
        <w:t xml:space="preserve">belongs to </w:t>
      </w:r>
      <w:r w:rsidRPr="00AA610F">
        <w:rPr>
          <w:rFonts w:eastAsia="等线" w:hint="eastAsia"/>
          <w:b/>
          <w:bCs/>
          <w:i/>
          <w:iCs/>
          <w:color w:val="FF0000"/>
          <w:highlight w:val="yellow"/>
          <w:u w:val="single"/>
          <w:lang w:eastAsia="zh-CN"/>
        </w:rPr>
        <w:t>either</w:t>
      </w:r>
      <w:r w:rsidRPr="00AA610F">
        <w:rPr>
          <w:rFonts w:eastAsia="等线" w:hint="eastAsia"/>
          <w:i/>
          <w:iCs/>
          <w:color w:val="FF0000"/>
          <w:highlight w:val="yellow"/>
          <w:lang w:eastAsia="zh-CN"/>
        </w:rPr>
        <w:t xml:space="preserve"> </w:t>
      </w:r>
      <w:r w:rsidRPr="000B0417">
        <w:rPr>
          <w:i/>
          <w:iCs/>
          <w:highlight w:val="yellow"/>
          <w:lang w:eastAsia="zh-CN"/>
        </w:rPr>
        <w:t>the registered or equivalent PLMN</w:t>
      </w:r>
      <w:r>
        <w:rPr>
          <w:rFonts w:hint="eastAsia"/>
          <w:i/>
          <w:iCs/>
          <w:lang w:eastAsia="zh-CN"/>
        </w:rPr>
        <w:t xml:space="preserve"> </w:t>
      </w:r>
      <w:r w:rsidRPr="000B0417">
        <w:rPr>
          <w:i/>
          <w:iCs/>
          <w:lang w:eastAsia="zh-CN"/>
        </w:rPr>
        <w:t xml:space="preserve">as specified in TS 24.587 [57] or TS 24.554 [72] </w:t>
      </w:r>
      <w:r w:rsidR="005736C8" w:rsidRPr="00AA610F">
        <w:rPr>
          <w:rFonts w:eastAsia="等线" w:hint="eastAsia"/>
          <w:b/>
          <w:bCs/>
          <w:i/>
          <w:iCs/>
          <w:color w:val="FF0000"/>
          <w:u w:val="single"/>
          <w:lang w:eastAsia="zh-CN"/>
        </w:rPr>
        <w:t xml:space="preserve">or </w:t>
      </w:r>
      <w:r w:rsidR="005736C8">
        <w:rPr>
          <w:rFonts w:eastAsia="等线" w:hint="eastAsia"/>
          <w:b/>
          <w:bCs/>
          <w:i/>
          <w:iCs/>
          <w:color w:val="FF0000"/>
          <w:u w:val="single"/>
          <w:lang w:eastAsia="zh-CN"/>
        </w:rPr>
        <w:t>subscribed</w:t>
      </w:r>
      <w:r w:rsidR="005736C8" w:rsidRPr="00AA610F">
        <w:rPr>
          <w:rFonts w:eastAsia="等线" w:hint="eastAsia"/>
          <w:b/>
          <w:bCs/>
          <w:i/>
          <w:iCs/>
          <w:color w:val="FF0000"/>
          <w:u w:val="single"/>
          <w:lang w:eastAsia="zh-CN"/>
        </w:rPr>
        <w:t xml:space="preserve"> SNPN</w:t>
      </w:r>
      <w:r w:rsidR="005736C8" w:rsidRPr="005736C8">
        <w:rPr>
          <w:rFonts w:eastAsia="等线"/>
          <w:b/>
          <w:bCs/>
          <w:i/>
          <w:iCs/>
          <w:color w:val="FF0000"/>
          <w:u w:val="single"/>
          <w:lang w:eastAsia="zh-CN"/>
        </w:rPr>
        <w:t xml:space="preserve"> as specified in TS </w:t>
      </w:r>
      <w:r w:rsidR="005736C8">
        <w:rPr>
          <w:rFonts w:eastAsia="等线" w:hint="eastAsia"/>
          <w:b/>
          <w:bCs/>
          <w:i/>
          <w:iCs/>
          <w:color w:val="FF0000"/>
          <w:u w:val="single"/>
          <w:lang w:eastAsia="zh-CN"/>
        </w:rPr>
        <w:t>23.304</w:t>
      </w:r>
      <w:r w:rsidR="005736C8" w:rsidRPr="005736C8">
        <w:rPr>
          <w:rFonts w:eastAsia="等线"/>
          <w:b/>
          <w:bCs/>
          <w:i/>
          <w:iCs/>
          <w:color w:val="FF0000"/>
          <w:u w:val="single"/>
          <w:lang w:eastAsia="zh-CN"/>
        </w:rPr>
        <w:t xml:space="preserve"> [</w:t>
      </w:r>
      <w:r w:rsidR="005736C8">
        <w:rPr>
          <w:rFonts w:eastAsia="等线" w:hint="eastAsia"/>
          <w:b/>
          <w:bCs/>
          <w:i/>
          <w:iCs/>
          <w:color w:val="FF0000"/>
          <w:u w:val="single"/>
          <w:lang w:eastAsia="zh-CN"/>
        </w:rPr>
        <w:t>xx</w:t>
      </w:r>
      <w:r w:rsidR="005736C8" w:rsidRPr="005736C8">
        <w:rPr>
          <w:rFonts w:eastAsia="等线"/>
          <w:b/>
          <w:bCs/>
          <w:i/>
          <w:iCs/>
          <w:color w:val="FF0000"/>
          <w:u w:val="single"/>
          <w:lang w:eastAsia="zh-CN"/>
        </w:rPr>
        <w:t>]</w:t>
      </w:r>
      <w:r w:rsidR="005736C8">
        <w:rPr>
          <w:rFonts w:eastAsia="等线" w:hint="eastAsia"/>
          <w:b/>
          <w:bCs/>
          <w:i/>
          <w:iCs/>
          <w:color w:val="FF0000"/>
          <w:u w:val="single"/>
          <w:lang w:eastAsia="zh-CN"/>
        </w:rPr>
        <w:t xml:space="preserve"> </w:t>
      </w:r>
      <w:r w:rsidRPr="000B0417">
        <w:rPr>
          <w:i/>
          <w:iCs/>
          <w:lang w:eastAsia="zh-CN"/>
        </w:rPr>
        <w:t xml:space="preserve">or the UE is out of coverage on the frequency used for NR </w:t>
      </w:r>
      <w:proofErr w:type="spellStart"/>
      <w:r w:rsidRPr="000B0417">
        <w:rPr>
          <w:i/>
          <w:iCs/>
          <w:lang w:eastAsia="zh-CN"/>
        </w:rPr>
        <w:t>sidelink</w:t>
      </w:r>
      <w:proofErr w:type="spellEnd"/>
      <w:r w:rsidRPr="000B0417">
        <w:rPr>
          <w:i/>
          <w:iCs/>
          <w:lang w:eastAsia="zh-CN"/>
        </w:rPr>
        <w:t xml:space="preserve"> communication/discovery/positioning operation as defined in TS 38.304 [20] and TS 36.304 [27]; or</w:t>
      </w:r>
    </w:p>
    <w:p w14:paraId="019361F8" w14:textId="659B1BC2" w:rsidR="002F464D" w:rsidRDefault="002F464D" w:rsidP="002F464D">
      <w:pPr>
        <w:rPr>
          <w:rFonts w:eastAsia="等线"/>
          <w:lang w:eastAsia="zh-CN"/>
        </w:rPr>
      </w:pPr>
      <w:r>
        <w:rPr>
          <w:rFonts w:eastAsia="等线" w:hint="eastAsia"/>
          <w:lang w:eastAsia="zh-CN"/>
        </w:rPr>
        <w:t xml:space="preserve">Besides, we noted that there are </w:t>
      </w:r>
      <w:proofErr w:type="gramStart"/>
      <w:r>
        <w:rPr>
          <w:rFonts w:eastAsia="等线" w:hint="eastAsia"/>
          <w:lang w:eastAsia="zh-CN"/>
        </w:rPr>
        <w:t>some</w:t>
      </w:r>
      <w:proofErr w:type="gramEnd"/>
      <w:r>
        <w:rPr>
          <w:rFonts w:eastAsia="等线" w:hint="eastAsia"/>
          <w:lang w:eastAsia="zh-CN"/>
        </w:rPr>
        <w:t xml:space="preserve"> other terms being considered, which in our view are not rigorous:</w:t>
      </w:r>
    </w:p>
    <w:p w14:paraId="66136E1E" w14:textId="20D02E04" w:rsidR="002F464D" w:rsidRPr="002F464D" w:rsidRDefault="002F464D" w:rsidP="002F464D">
      <w:pPr>
        <w:pStyle w:val="af6"/>
        <w:numPr>
          <w:ilvl w:val="0"/>
          <w:numId w:val="19"/>
        </w:numPr>
        <w:rPr>
          <w:rFonts w:eastAsia="等线"/>
          <w:lang w:eastAsia="zh-CN"/>
        </w:rPr>
      </w:pPr>
      <w:r>
        <w:rPr>
          <w:rFonts w:eastAsia="等线"/>
          <w:lang w:eastAsia="zh-CN"/>
        </w:rPr>
        <w:t>“</w:t>
      </w:r>
      <w:proofErr w:type="gramStart"/>
      <w:r>
        <w:rPr>
          <w:rFonts w:eastAsia="等线" w:hint="eastAsia"/>
          <w:lang w:eastAsia="zh-CN"/>
        </w:rPr>
        <w:t>registered</w:t>
      </w:r>
      <w:proofErr w:type="gramEnd"/>
      <w:r>
        <w:rPr>
          <w:rFonts w:eastAsia="等线" w:hint="eastAsia"/>
          <w:lang w:eastAsia="zh-CN"/>
        </w:rPr>
        <w:t xml:space="preserve"> SNPN</w:t>
      </w:r>
      <w:r>
        <w:rPr>
          <w:rFonts w:eastAsia="等线"/>
          <w:lang w:eastAsia="zh-CN"/>
        </w:rPr>
        <w:t>”</w:t>
      </w:r>
      <w:r>
        <w:rPr>
          <w:rFonts w:eastAsia="等线" w:hint="eastAsia"/>
          <w:lang w:eastAsia="zh-CN"/>
        </w:rPr>
        <w:t xml:space="preserve">: it </w:t>
      </w:r>
      <w:r w:rsidRPr="002F464D">
        <w:rPr>
          <w:rFonts w:eastAsia="等线"/>
          <w:lang w:eastAsia="zh-CN"/>
        </w:rPr>
        <w:t xml:space="preserve">may be sometimes not equal to </w:t>
      </w:r>
      <w:r>
        <w:rPr>
          <w:rFonts w:eastAsia="等线"/>
          <w:lang w:eastAsia="zh-CN"/>
        </w:rPr>
        <w:t>“</w:t>
      </w:r>
      <w:r w:rsidRPr="002F464D">
        <w:rPr>
          <w:rFonts w:eastAsia="等线"/>
          <w:lang w:eastAsia="zh-CN"/>
        </w:rPr>
        <w:t>subscribed SNPN</w:t>
      </w:r>
      <w:r>
        <w:rPr>
          <w:rFonts w:eastAsia="等线"/>
          <w:lang w:eastAsia="zh-CN"/>
        </w:rPr>
        <w:t>”</w:t>
      </w:r>
      <w:r w:rsidRPr="002F464D">
        <w:rPr>
          <w:rFonts w:eastAsia="等线"/>
          <w:lang w:eastAsia="zh-CN"/>
        </w:rPr>
        <w:t>, e.g., UE subscribed SNPN1, but temporarily registered on SNPN2</w:t>
      </w:r>
      <w:r w:rsidR="005736C8">
        <w:rPr>
          <w:rFonts w:eastAsia="等线" w:hint="eastAsia"/>
          <w:lang w:eastAsia="zh-CN"/>
        </w:rPr>
        <w:t xml:space="preserve"> due to no SNPN1 coverage;</w:t>
      </w:r>
    </w:p>
    <w:p w14:paraId="1274508A" w14:textId="79B278FD" w:rsidR="002F464D" w:rsidRPr="002F464D" w:rsidRDefault="002F464D" w:rsidP="002F464D">
      <w:pPr>
        <w:pStyle w:val="af6"/>
        <w:numPr>
          <w:ilvl w:val="0"/>
          <w:numId w:val="19"/>
        </w:numPr>
        <w:rPr>
          <w:rFonts w:eastAsia="等线"/>
          <w:lang w:eastAsia="zh-CN"/>
        </w:rPr>
      </w:pPr>
      <w:r>
        <w:rPr>
          <w:rFonts w:eastAsia="等线"/>
          <w:lang w:eastAsia="zh-CN"/>
        </w:rPr>
        <w:t>“</w:t>
      </w:r>
      <w:proofErr w:type="gramStart"/>
      <w:r w:rsidRPr="002F464D">
        <w:rPr>
          <w:rFonts w:eastAsia="等线"/>
          <w:lang w:eastAsia="zh-CN"/>
        </w:rPr>
        <w:t>selected</w:t>
      </w:r>
      <w:proofErr w:type="gramEnd"/>
      <w:r>
        <w:rPr>
          <w:rFonts w:eastAsia="等线" w:hint="eastAsia"/>
          <w:lang w:eastAsia="zh-CN"/>
        </w:rPr>
        <w:t xml:space="preserve"> </w:t>
      </w:r>
      <w:r w:rsidRPr="002F464D">
        <w:rPr>
          <w:rFonts w:eastAsia="等线"/>
          <w:lang w:eastAsia="zh-CN"/>
        </w:rPr>
        <w:t>SNPN</w:t>
      </w:r>
      <w:r>
        <w:rPr>
          <w:rFonts w:eastAsia="等线"/>
          <w:lang w:eastAsia="zh-CN"/>
        </w:rPr>
        <w:t>”</w:t>
      </w:r>
      <w:r>
        <w:rPr>
          <w:rFonts w:eastAsia="等线" w:hint="eastAsia"/>
          <w:lang w:eastAsia="zh-CN"/>
        </w:rPr>
        <w:t>: it</w:t>
      </w:r>
      <w:r w:rsidRPr="002F464D">
        <w:rPr>
          <w:rFonts w:eastAsia="等线"/>
          <w:lang w:eastAsia="zh-CN"/>
        </w:rPr>
        <w:t xml:space="preserve"> may be sometime</w:t>
      </w:r>
      <w:r>
        <w:rPr>
          <w:rFonts w:eastAsia="等线" w:hint="eastAsia"/>
          <w:lang w:eastAsia="zh-CN"/>
        </w:rPr>
        <w:t>s</w:t>
      </w:r>
      <w:r w:rsidRPr="002F464D">
        <w:rPr>
          <w:rFonts w:eastAsia="等线"/>
          <w:lang w:eastAsia="zh-CN"/>
        </w:rPr>
        <w:t xml:space="preserve"> not equal to subscribed SNPN, e.g., UE subscribed SNPN1, but reselect</w:t>
      </w:r>
      <w:r w:rsidR="005736C8">
        <w:rPr>
          <w:rFonts w:eastAsia="等线" w:hint="eastAsia"/>
          <w:lang w:eastAsia="zh-CN"/>
        </w:rPr>
        <w:t>s</w:t>
      </w:r>
      <w:r w:rsidRPr="002F464D">
        <w:rPr>
          <w:rFonts w:eastAsia="等线"/>
          <w:lang w:eastAsia="zh-CN"/>
        </w:rPr>
        <w:t xml:space="preserve"> to SNPN2 due to no SNPN1 coverage</w:t>
      </w:r>
      <w:r w:rsidR="005736C8">
        <w:rPr>
          <w:rFonts w:eastAsia="等线" w:hint="eastAsia"/>
          <w:lang w:eastAsia="zh-CN"/>
        </w:rPr>
        <w:t>;</w:t>
      </w:r>
    </w:p>
    <w:p w14:paraId="22ADF19B" w14:textId="556AEBB8" w:rsidR="002F464D" w:rsidRPr="005736C8" w:rsidRDefault="005736C8" w:rsidP="005736C8">
      <w:pPr>
        <w:rPr>
          <w:rFonts w:eastAsia="等线"/>
          <w:lang w:eastAsia="zh-CN"/>
        </w:rPr>
      </w:pPr>
      <w:proofErr w:type="gramStart"/>
      <w:r>
        <w:rPr>
          <w:rFonts w:eastAsia="等线" w:hint="eastAsia"/>
          <w:lang w:eastAsia="zh-CN"/>
        </w:rPr>
        <w:t>So</w:t>
      </w:r>
      <w:proofErr w:type="gramEnd"/>
      <w:r>
        <w:rPr>
          <w:rFonts w:eastAsia="等线" w:hint="eastAsia"/>
          <w:lang w:eastAsia="zh-CN"/>
        </w:rPr>
        <w:t xml:space="preserve"> </w:t>
      </w:r>
      <w:r w:rsidR="002F464D" w:rsidRPr="005736C8">
        <w:rPr>
          <w:rFonts w:eastAsia="等线"/>
          <w:lang w:eastAsia="zh-CN"/>
        </w:rPr>
        <w:t>in any case, reference to 23</w:t>
      </w:r>
      <w:r>
        <w:rPr>
          <w:rFonts w:eastAsia="等线" w:hint="eastAsia"/>
          <w:lang w:eastAsia="zh-CN"/>
        </w:rPr>
        <w:t>.</w:t>
      </w:r>
      <w:r w:rsidR="002F464D" w:rsidRPr="005736C8">
        <w:rPr>
          <w:rFonts w:eastAsia="等线"/>
          <w:lang w:eastAsia="zh-CN"/>
        </w:rPr>
        <w:t>304 would make the spec more rigorous.</w:t>
      </w:r>
    </w:p>
    <w:p w14:paraId="50BA2638" w14:textId="519AA5C6" w:rsidR="00AA610F" w:rsidRPr="00D1757B" w:rsidRDefault="00AA610F" w:rsidP="00AA610F">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6" w:name="_Toc184714513"/>
      <w:r w:rsidRPr="00D1757B">
        <w:rPr>
          <w:rFonts w:ascii="Times New Roman" w:eastAsia="等线" w:hAnsi="Times New Roman"/>
        </w:rPr>
        <w:t xml:space="preserve">R2 </w:t>
      </w:r>
      <w:r>
        <w:rPr>
          <w:rFonts w:ascii="Times New Roman" w:eastAsia="等线" w:hAnsi="Times New Roman" w:hint="eastAsia"/>
        </w:rPr>
        <w:t xml:space="preserve">update specification as requested by C1, by adding </w:t>
      </w:r>
      <w:r>
        <w:rPr>
          <w:rFonts w:ascii="Times New Roman" w:eastAsia="等线" w:hAnsi="Times New Roman"/>
        </w:rPr>
        <w:t>“</w:t>
      </w:r>
      <w:r w:rsidR="005736C8">
        <w:rPr>
          <w:rFonts w:ascii="Times New Roman" w:eastAsia="等线" w:hAnsi="Times New Roman" w:hint="eastAsia"/>
        </w:rPr>
        <w:t xml:space="preserve">or </w:t>
      </w:r>
      <w:r w:rsidR="00513247">
        <w:rPr>
          <w:rFonts w:ascii="Times New Roman" w:eastAsia="等线" w:hAnsi="Times New Roman" w:hint="eastAsia"/>
        </w:rPr>
        <w:t>subscribed</w:t>
      </w:r>
      <w:r>
        <w:rPr>
          <w:rFonts w:ascii="Times New Roman" w:eastAsia="等线" w:hAnsi="Times New Roman" w:hint="eastAsia"/>
        </w:rPr>
        <w:t xml:space="preserve"> SNPN</w:t>
      </w:r>
      <w:r w:rsidR="005736C8">
        <w:rPr>
          <w:rFonts w:ascii="Times New Roman" w:eastAsia="等线" w:hAnsi="Times New Roman" w:hint="eastAsia"/>
        </w:rPr>
        <w:t xml:space="preserve"> as specified in TS 23.304</w:t>
      </w:r>
      <w:r>
        <w:rPr>
          <w:rFonts w:ascii="Times New Roman" w:eastAsia="等线" w:hAnsi="Times New Roman"/>
        </w:rPr>
        <w:t>”</w:t>
      </w:r>
      <w:r>
        <w:rPr>
          <w:rFonts w:ascii="Times New Roman" w:eastAsia="等线" w:hAnsi="Times New Roman" w:hint="eastAsia"/>
        </w:rPr>
        <w:t>, to align with S2 specification</w:t>
      </w:r>
      <w:r w:rsidRPr="00D1757B">
        <w:rPr>
          <w:rFonts w:ascii="Times New Roman" w:eastAsia="等线" w:hAnsi="Times New Roman"/>
        </w:rPr>
        <w:t>.</w:t>
      </w:r>
      <w:bookmarkEnd w:id="16"/>
    </w:p>
    <w:p w14:paraId="76FD1876" w14:textId="3F356D78" w:rsidR="00EB3F59" w:rsidRDefault="005E5BEE" w:rsidP="00152C0A">
      <w:pPr>
        <w:rPr>
          <w:rFonts w:eastAsia="等线"/>
          <w:lang w:eastAsia="zh-CN"/>
        </w:rPr>
      </w:pPr>
      <w:r>
        <w:rPr>
          <w:rFonts w:eastAsia="等线" w:hint="eastAsia"/>
          <w:lang w:eastAsia="zh-CN"/>
        </w:rPr>
        <w:t xml:space="preserve">On the other hand, </w:t>
      </w:r>
      <w:r w:rsidR="00EB3F59">
        <w:rPr>
          <w:rFonts w:eastAsia="等线" w:hint="eastAsia"/>
          <w:lang w:eastAsia="zh-CN"/>
        </w:rPr>
        <w:t>C1 asked R2 to</w:t>
      </w:r>
    </w:p>
    <w:p w14:paraId="6578B4BA" w14:textId="77777777" w:rsidR="00EB3F59" w:rsidRPr="00EB3F59" w:rsidRDefault="00EB3F59" w:rsidP="00EB3F59">
      <w:pPr>
        <w:pBdr>
          <w:top w:val="single" w:sz="4" w:space="1" w:color="auto"/>
          <w:left w:val="single" w:sz="4" w:space="4" w:color="auto"/>
          <w:bottom w:val="single" w:sz="4" w:space="1" w:color="auto"/>
          <w:right w:val="single" w:sz="4" w:space="4" w:color="auto"/>
        </w:pBdr>
        <w:overflowPunct/>
        <w:autoSpaceDE/>
        <w:autoSpaceDN/>
        <w:adjustRightInd/>
        <w:spacing w:after="120"/>
        <w:ind w:left="993" w:hanging="993"/>
        <w:textAlignment w:val="auto"/>
        <w:rPr>
          <w:rFonts w:ascii="Arial" w:eastAsiaTheme="minorEastAsia" w:hAnsi="Arial" w:cs="Arial"/>
          <w:lang w:eastAsia="en-US"/>
        </w:rPr>
      </w:pPr>
      <w:r w:rsidRPr="00EB3F59">
        <w:rPr>
          <w:rFonts w:ascii="Arial" w:eastAsiaTheme="minorEastAsia" w:hAnsi="Arial" w:cs="Arial"/>
          <w:b/>
          <w:lang w:eastAsia="en-US"/>
        </w:rPr>
        <w:t xml:space="preserve">ACTION: </w:t>
      </w:r>
      <w:r w:rsidRPr="00EB3F59">
        <w:rPr>
          <w:rFonts w:ascii="Arial" w:eastAsiaTheme="minorEastAsia" w:hAnsi="Arial" w:cs="Arial"/>
          <w:lang w:eastAsia="en-US"/>
        </w:rPr>
        <w:t xml:space="preserve"> CT1 would like to ask RAN2 to check and consider </w:t>
      </w:r>
      <w:r w:rsidRPr="00EB3F59">
        <w:rPr>
          <w:rFonts w:ascii="Arial" w:eastAsiaTheme="minorEastAsia" w:hAnsi="Arial" w:cs="Arial"/>
          <w:highlight w:val="yellow"/>
          <w:lang w:eastAsia="en-US"/>
        </w:rPr>
        <w:t>performing any needed updates in their specifications to support TEI19_ProSe_NPN</w:t>
      </w:r>
      <w:r w:rsidRPr="00EB3F59">
        <w:rPr>
          <w:rFonts w:ascii="Arial" w:eastAsiaTheme="minorEastAsia" w:hAnsi="Arial" w:cs="Arial"/>
          <w:lang w:eastAsia="en-US"/>
        </w:rPr>
        <w:t>.</w:t>
      </w:r>
    </w:p>
    <w:p w14:paraId="78FA9248" w14:textId="2B725CA0" w:rsidR="00AA610F" w:rsidRDefault="00EB3F59" w:rsidP="00152C0A">
      <w:pPr>
        <w:rPr>
          <w:rFonts w:eastAsia="等线"/>
          <w:lang w:eastAsia="zh-CN"/>
        </w:rPr>
      </w:pPr>
      <w:r>
        <w:rPr>
          <w:rFonts w:eastAsia="等线" w:hint="eastAsia"/>
          <w:lang w:eastAsia="zh-CN"/>
        </w:rPr>
        <w:t xml:space="preserve">Based on our investigation, there is </w:t>
      </w:r>
      <w:r w:rsidR="00ED0F09">
        <w:rPr>
          <w:rFonts w:eastAsia="等线" w:hint="eastAsia"/>
          <w:lang w:eastAsia="zh-CN"/>
        </w:rPr>
        <w:t>only one</w:t>
      </w:r>
      <w:r>
        <w:rPr>
          <w:rFonts w:eastAsia="等线" w:hint="eastAsia"/>
          <w:lang w:eastAsia="zh-CN"/>
        </w:rPr>
        <w:t xml:space="preserve"> additional NPN-specific aspect </w:t>
      </w:r>
      <w:r w:rsidR="007827BC">
        <w:rPr>
          <w:rFonts w:eastAsia="等线" w:hint="eastAsia"/>
          <w:lang w:eastAsia="zh-CN"/>
        </w:rPr>
        <w:t>required by S2/C1 design</w:t>
      </w:r>
      <w:r w:rsidR="00ED0F09">
        <w:rPr>
          <w:rFonts w:eastAsia="等线" w:hint="eastAsia"/>
          <w:lang w:eastAsia="zh-CN"/>
        </w:rPr>
        <w:t xml:space="preserve">, on top of the existing PLMN-based procedure. I.e., </w:t>
      </w:r>
      <w:r w:rsidR="005E5BEE">
        <w:rPr>
          <w:rFonts w:eastAsia="等线" w:hint="eastAsia"/>
          <w:lang w:eastAsia="zh-CN"/>
        </w:rPr>
        <w:t xml:space="preserve">based on the current S2, there is a difference between </w:t>
      </w:r>
      <w:r w:rsidR="005E5BEE" w:rsidRPr="00447044">
        <w:rPr>
          <w:rFonts w:eastAsia="等线" w:hint="eastAsia"/>
          <w:highlight w:val="yellow"/>
          <w:lang w:eastAsia="zh-CN"/>
        </w:rPr>
        <w:t>PLMN</w:t>
      </w:r>
      <w:r w:rsidR="00447044">
        <w:rPr>
          <w:rFonts w:eastAsia="等线" w:hint="eastAsia"/>
          <w:highlight w:val="yellow"/>
          <w:lang w:eastAsia="zh-CN"/>
        </w:rPr>
        <w:t>/PNI-NPN</w:t>
      </w:r>
      <w:r w:rsidR="005E5BEE" w:rsidRPr="00447044">
        <w:rPr>
          <w:rFonts w:eastAsia="等线" w:hint="eastAsia"/>
          <w:highlight w:val="yellow"/>
          <w:lang w:eastAsia="zh-CN"/>
        </w:rPr>
        <w:t xml:space="preserve"> based </w:t>
      </w:r>
      <w:proofErr w:type="spellStart"/>
      <w:r w:rsidR="005E5BEE" w:rsidRPr="00447044">
        <w:rPr>
          <w:rFonts w:eastAsia="等线" w:hint="eastAsia"/>
          <w:highlight w:val="yellow"/>
          <w:lang w:eastAsia="zh-CN"/>
        </w:rPr>
        <w:t>ProSe</w:t>
      </w:r>
      <w:proofErr w:type="spellEnd"/>
      <w:r w:rsidR="005E5BEE">
        <w:rPr>
          <w:rFonts w:eastAsia="等线" w:hint="eastAsia"/>
          <w:lang w:eastAsia="zh-CN"/>
        </w:rPr>
        <w:t xml:space="preserve"> and </w:t>
      </w:r>
      <w:r w:rsidR="00E26CAE" w:rsidRPr="00E26CAE">
        <w:rPr>
          <w:rFonts w:eastAsia="等线" w:hint="eastAsia"/>
          <w:highlight w:val="green"/>
          <w:lang w:eastAsia="zh-CN"/>
        </w:rPr>
        <w:t>S-</w:t>
      </w:r>
      <w:r w:rsidR="005E5BEE" w:rsidRPr="00E26CAE">
        <w:rPr>
          <w:rFonts w:eastAsia="等线" w:hint="eastAsia"/>
          <w:highlight w:val="green"/>
          <w:lang w:eastAsia="zh-CN"/>
        </w:rPr>
        <w:t xml:space="preserve">NPN based </w:t>
      </w:r>
      <w:proofErr w:type="spellStart"/>
      <w:r w:rsidR="005E5BEE" w:rsidRPr="00E26CAE">
        <w:rPr>
          <w:rFonts w:eastAsia="等线" w:hint="eastAsia"/>
          <w:highlight w:val="green"/>
          <w:lang w:eastAsia="zh-CN"/>
        </w:rPr>
        <w:t>ProSe</w:t>
      </w:r>
      <w:proofErr w:type="spellEnd"/>
      <w:r w:rsidR="00ED0F09">
        <w:rPr>
          <w:rFonts w:eastAsia="等线" w:hint="eastAsia"/>
          <w:lang w:eastAsia="zh-CN"/>
        </w:rPr>
        <w:t xml:space="preserve"> as follows</w:t>
      </w:r>
      <w:r w:rsidR="005E5BEE">
        <w:rPr>
          <w:rFonts w:eastAsia="等线" w:hint="eastAsia"/>
          <w:lang w:eastAsia="zh-CN"/>
        </w:rPr>
        <w:t xml:space="preserve">, </w:t>
      </w:r>
    </w:p>
    <w:p w14:paraId="5C463233" w14:textId="77777777" w:rsidR="005E5BEE" w:rsidRPr="005E5BEE" w:rsidRDefault="005E5BEE" w:rsidP="00447044">
      <w:pPr>
        <w:pBdr>
          <w:top w:val="single" w:sz="4" w:space="1" w:color="auto"/>
          <w:left w:val="single" w:sz="4" w:space="4" w:color="auto"/>
          <w:bottom w:val="single" w:sz="4" w:space="1" w:color="auto"/>
          <w:right w:val="single" w:sz="4" w:space="4" w:color="auto"/>
        </w:pBdr>
        <w:ind w:left="400" w:hangingChars="200" w:hanging="400"/>
      </w:pPr>
      <w:r w:rsidRPr="005E5BEE">
        <w:t>4.2.9.1</w:t>
      </w:r>
      <w:r w:rsidRPr="005E5BEE">
        <w:tab/>
        <w:t xml:space="preserve">Support for 5G </w:t>
      </w:r>
      <w:proofErr w:type="spellStart"/>
      <w:r w:rsidRPr="005E5BEE">
        <w:t>ProSe</w:t>
      </w:r>
      <w:proofErr w:type="spellEnd"/>
      <w:r w:rsidRPr="005E5BEE">
        <w:t xml:space="preserve"> in SNPN</w:t>
      </w:r>
    </w:p>
    <w:p w14:paraId="0C00AB4B" w14:textId="77777777" w:rsidR="005E5BEE" w:rsidRDefault="005E5BEE" w:rsidP="00447044">
      <w:pPr>
        <w:pBdr>
          <w:top w:val="single" w:sz="4" w:space="1" w:color="auto"/>
          <w:left w:val="single" w:sz="4" w:space="4" w:color="auto"/>
          <w:bottom w:val="single" w:sz="4" w:space="1" w:color="auto"/>
          <w:right w:val="single" w:sz="4" w:space="4" w:color="auto"/>
        </w:pBdr>
        <w:ind w:left="400" w:hangingChars="200" w:hanging="400"/>
      </w:pPr>
      <w:r>
        <w:t xml:space="preserve">The </w:t>
      </w:r>
      <w:proofErr w:type="gramStart"/>
      <w:r>
        <w:t>proximity based</w:t>
      </w:r>
      <w:proofErr w:type="gramEnd"/>
      <w:r>
        <w:t xml:space="preserve"> services defined in this specification are applicable to SNPN(s) with the following adaptations:</w:t>
      </w:r>
    </w:p>
    <w:p w14:paraId="7F824669" w14:textId="184D7A1E" w:rsidR="005E5BEE" w:rsidRPr="005E5BEE" w:rsidRDefault="005E5BEE" w:rsidP="00447044">
      <w:pPr>
        <w:pStyle w:val="B1"/>
        <w:pBdr>
          <w:top w:val="single" w:sz="4" w:space="1" w:color="auto"/>
          <w:left w:val="single" w:sz="4" w:space="4" w:color="auto"/>
          <w:bottom w:val="single" w:sz="4" w:space="1" w:color="auto"/>
          <w:right w:val="single" w:sz="4" w:space="4" w:color="auto"/>
        </w:pBdr>
        <w:ind w:left="400" w:hangingChars="200" w:hanging="400"/>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14:paraId="43D42D58" w14:textId="77777777" w:rsidR="005E5BEE" w:rsidRDefault="005E5BEE" w:rsidP="00447044">
      <w:pPr>
        <w:pStyle w:val="B1"/>
        <w:pBdr>
          <w:top w:val="single" w:sz="4" w:space="1" w:color="auto"/>
          <w:left w:val="single" w:sz="4" w:space="4" w:color="auto"/>
          <w:bottom w:val="single" w:sz="4" w:space="1" w:color="auto"/>
          <w:right w:val="single" w:sz="4" w:space="4" w:color="auto"/>
        </w:pBdr>
        <w:ind w:left="400" w:hangingChars="200" w:hanging="400"/>
      </w:pPr>
      <w:r>
        <w:t>-</w:t>
      </w:r>
      <w:r>
        <w:tab/>
      </w:r>
      <w:r w:rsidRPr="00E26CAE">
        <w:rPr>
          <w:highlight w:val="green"/>
        </w:rPr>
        <w:t xml:space="preserve">Inter-SNPN operation in clause 4.2.3 </w:t>
      </w:r>
      <w:proofErr w:type="gramStart"/>
      <w:r w:rsidRPr="00E26CAE">
        <w:rPr>
          <w:highlight w:val="green"/>
        </w:rPr>
        <w:t>is not supported</w:t>
      </w:r>
      <w:proofErr w:type="gramEnd"/>
      <w:r>
        <w:t>.</w:t>
      </w:r>
    </w:p>
    <w:p w14:paraId="0EE65F6D" w14:textId="77777777" w:rsidR="005E5BEE" w:rsidRPr="005E5BEE" w:rsidRDefault="005E5BEE" w:rsidP="00447044">
      <w:pPr>
        <w:pBdr>
          <w:top w:val="single" w:sz="4" w:space="1" w:color="auto"/>
          <w:left w:val="single" w:sz="4" w:space="4" w:color="auto"/>
          <w:bottom w:val="single" w:sz="4" w:space="1" w:color="auto"/>
          <w:right w:val="single" w:sz="4" w:space="4" w:color="auto"/>
        </w:pBdr>
        <w:ind w:left="400" w:hangingChars="200" w:hanging="400"/>
      </w:pPr>
      <w:bookmarkStart w:id="17" w:name="_Toc177730331"/>
      <w:r>
        <w:t>4.2.9.2</w:t>
      </w:r>
      <w:r>
        <w:tab/>
        <w:t xml:space="preserve">Support for 5G </w:t>
      </w:r>
      <w:proofErr w:type="spellStart"/>
      <w:r>
        <w:t>ProSe</w:t>
      </w:r>
      <w:proofErr w:type="spellEnd"/>
      <w:r>
        <w:t xml:space="preserve"> in conjunction with CAG in PNI-NPN</w:t>
      </w:r>
      <w:bookmarkEnd w:id="17"/>
    </w:p>
    <w:p w14:paraId="20729F75" w14:textId="70CC90E0" w:rsidR="005E5BEE" w:rsidRPr="005E5BEE" w:rsidRDefault="005E5BEE" w:rsidP="00447044">
      <w:pPr>
        <w:pStyle w:val="B1"/>
        <w:pBdr>
          <w:top w:val="single" w:sz="4" w:space="1" w:color="auto"/>
          <w:left w:val="single" w:sz="4" w:space="4" w:color="auto"/>
          <w:bottom w:val="single" w:sz="4" w:space="1" w:color="auto"/>
          <w:right w:val="single" w:sz="4" w:space="4" w:color="auto"/>
        </w:pBdr>
        <w:ind w:left="400" w:hangingChars="200" w:hanging="400"/>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14:paraId="685C1F20" w14:textId="77777777" w:rsidR="005E5BEE" w:rsidRDefault="005E5BEE" w:rsidP="00447044">
      <w:pPr>
        <w:pStyle w:val="NO"/>
        <w:pBdr>
          <w:top w:val="single" w:sz="4" w:space="1" w:color="auto"/>
          <w:left w:val="single" w:sz="4" w:space="4" w:color="auto"/>
          <w:bottom w:val="single" w:sz="4" w:space="1" w:color="auto"/>
          <w:right w:val="single" w:sz="4" w:space="4" w:color="auto"/>
        </w:pBdr>
        <w:ind w:left="400" w:hangingChars="200" w:hanging="400"/>
      </w:pPr>
      <w:r>
        <w:t>NOTE 2:</w:t>
      </w:r>
      <w:r>
        <w:tab/>
        <w:t xml:space="preserve">5G </w:t>
      </w:r>
      <w:proofErr w:type="spellStart"/>
      <w:r>
        <w:t>ProSe</w:t>
      </w:r>
      <w:proofErr w:type="spellEnd"/>
      <w:r>
        <w:t xml:space="preserve"> Layer-2 Remote UE and 5G </w:t>
      </w:r>
      <w:proofErr w:type="spellStart"/>
      <w:r>
        <w:t>ProSe</w:t>
      </w:r>
      <w:proofErr w:type="spellEnd"/>
      <w:r>
        <w:t xml:space="preserve"> Layer-2 UE-to-Network Relay </w:t>
      </w:r>
      <w:r w:rsidRPr="00447044">
        <w:rPr>
          <w:highlight w:val="yellow"/>
        </w:rPr>
        <w:t>can access different CAG IDs</w:t>
      </w:r>
      <w:r>
        <w:t>.</w:t>
      </w:r>
    </w:p>
    <w:p w14:paraId="05F0ECB8" w14:textId="77777777" w:rsidR="00447044" w:rsidRPr="00447044" w:rsidRDefault="00447044" w:rsidP="00447044">
      <w:pPr>
        <w:pBdr>
          <w:top w:val="single" w:sz="4" w:space="1" w:color="auto"/>
          <w:left w:val="single" w:sz="4" w:space="4" w:color="auto"/>
          <w:bottom w:val="single" w:sz="4" w:space="1" w:color="auto"/>
          <w:right w:val="single" w:sz="4" w:space="4" w:color="auto"/>
        </w:pBdr>
        <w:ind w:left="400" w:hangingChars="200" w:hanging="400"/>
        <w:rPr>
          <w:rFonts w:eastAsia="宋体"/>
          <w:lang w:eastAsia="zh-CN"/>
        </w:rPr>
      </w:pPr>
      <w:r w:rsidRPr="00447044">
        <w:rPr>
          <w:rFonts w:eastAsia="宋体"/>
          <w:lang w:eastAsia="zh-CN"/>
        </w:rPr>
        <w:t>5.1.1a</w:t>
      </w:r>
      <w:r w:rsidRPr="00447044">
        <w:rPr>
          <w:rFonts w:eastAsia="宋体"/>
          <w:lang w:eastAsia="zh-CN"/>
        </w:rPr>
        <w:tab/>
        <w:t>General principles for applying policy/parameters</w:t>
      </w:r>
    </w:p>
    <w:p w14:paraId="27EAA355" w14:textId="0F9ED268" w:rsidR="00447044" w:rsidRPr="00447044" w:rsidRDefault="00447044" w:rsidP="00447044">
      <w:pPr>
        <w:pBdr>
          <w:top w:val="single" w:sz="4" w:space="1" w:color="auto"/>
          <w:left w:val="single" w:sz="4" w:space="4" w:color="auto"/>
          <w:bottom w:val="single" w:sz="4" w:space="1" w:color="auto"/>
          <w:right w:val="single" w:sz="4" w:space="4" w:color="auto"/>
        </w:pBdr>
        <w:ind w:left="400" w:hangingChars="200" w:hanging="40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14:paraId="6F88BF7B" w14:textId="77777777" w:rsidR="00447044" w:rsidRPr="00447044" w:rsidRDefault="00447044" w:rsidP="00447044">
      <w:pPr>
        <w:pBdr>
          <w:top w:val="single" w:sz="4" w:space="1" w:color="auto"/>
          <w:left w:val="single" w:sz="4" w:space="4" w:color="auto"/>
          <w:bottom w:val="single" w:sz="4" w:space="1" w:color="auto"/>
          <w:right w:val="single" w:sz="4" w:space="4" w:color="auto"/>
        </w:pBdr>
        <w:ind w:left="400" w:hangingChars="200" w:hanging="400"/>
        <w:rPr>
          <w:rFonts w:eastAsia="宋体"/>
          <w:lang w:eastAsia="en-GB"/>
        </w:rPr>
      </w:pPr>
      <w:r w:rsidRPr="00447044">
        <w:rPr>
          <w:rFonts w:eastAsia="宋体"/>
          <w:lang w:eastAsia="en-GB"/>
        </w:rPr>
        <w:t>-</w:t>
      </w:r>
      <w:r w:rsidRPr="00447044">
        <w:rPr>
          <w:rFonts w:eastAsia="宋体"/>
          <w:lang w:eastAsia="en-GB"/>
        </w:rPr>
        <w:tab/>
        <w:t xml:space="preserve">While a UE has a serving cell and is camped on a cell and the UE intends to use for 5G </w:t>
      </w:r>
      <w:proofErr w:type="spellStart"/>
      <w:r w:rsidRPr="00447044">
        <w:rPr>
          <w:rFonts w:eastAsia="宋体"/>
          <w:lang w:eastAsia="en-GB"/>
        </w:rPr>
        <w:t>ProSe</w:t>
      </w:r>
      <w:proofErr w:type="spellEnd"/>
      <w:r w:rsidRPr="00447044">
        <w:rPr>
          <w:rFonts w:eastAsia="宋体"/>
          <w:lang w:eastAsia="en-GB"/>
        </w:rPr>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sidRPr="00447044">
        <w:rPr>
          <w:rFonts w:eastAsia="宋体"/>
          <w:lang w:eastAsia="en-GB"/>
        </w:rPr>
        <w:t>ProSe</w:t>
      </w:r>
      <w:proofErr w:type="spellEnd"/>
      <w:r w:rsidRPr="00447044">
        <w:rPr>
          <w:rFonts w:eastAsia="宋体"/>
          <w:lang w:eastAsia="en-GB"/>
        </w:rPr>
        <w:t xml:space="preserve">, the UE shall not perform </w:t>
      </w:r>
      <w:proofErr w:type="spellStart"/>
      <w:r w:rsidRPr="00447044">
        <w:rPr>
          <w:rFonts w:eastAsia="宋体"/>
          <w:lang w:eastAsia="en-GB"/>
        </w:rPr>
        <w:t>ProSe</w:t>
      </w:r>
      <w:proofErr w:type="spellEnd"/>
      <w:r w:rsidRPr="00447044">
        <w:rPr>
          <w:rFonts w:eastAsia="宋体"/>
          <w:lang w:eastAsia="en-GB"/>
        </w:rPr>
        <w:t xml:space="preserve"> message transmission and reception on radio resources operated by this cell. </w:t>
      </w:r>
      <w:r w:rsidRPr="00447044">
        <w:rPr>
          <w:rFonts w:eastAsia="宋体"/>
          <w:highlight w:val="yellow"/>
          <w:lang w:eastAsia="en-GB"/>
        </w:rPr>
        <w:t xml:space="preserve">The UE is allowed to perform the service with another UE not served by the same </w:t>
      </w:r>
      <w:proofErr w:type="gramStart"/>
      <w:r w:rsidRPr="00447044">
        <w:rPr>
          <w:rFonts w:eastAsia="宋体"/>
          <w:highlight w:val="yellow"/>
          <w:lang w:eastAsia="en-GB"/>
        </w:rPr>
        <w:t>PLMN</w:t>
      </w:r>
      <w:r w:rsidRPr="00447044">
        <w:rPr>
          <w:rFonts w:eastAsia="宋体"/>
          <w:lang w:eastAsia="en-GB"/>
        </w:rPr>
        <w:t>;</w:t>
      </w:r>
      <w:proofErr w:type="gramEnd"/>
    </w:p>
    <w:p w14:paraId="492797B0" w14:textId="3F4DCF24" w:rsidR="005E5BEE" w:rsidRDefault="001300A7" w:rsidP="00152C0A">
      <w:pPr>
        <w:rPr>
          <w:rFonts w:eastAsia="等线"/>
          <w:lang w:eastAsia="zh-CN"/>
        </w:rPr>
      </w:pPr>
      <w:r>
        <w:rPr>
          <w:rFonts w:eastAsia="等线" w:hint="eastAsia"/>
          <w:lang w:eastAsia="zh-CN"/>
        </w:rPr>
        <w:t xml:space="preserve">In our view, </w:t>
      </w:r>
      <w:r w:rsidR="008371C3">
        <w:rPr>
          <w:rFonts w:eastAsia="等线" w:hint="eastAsia"/>
          <w:lang w:eastAsia="zh-CN"/>
        </w:rPr>
        <w:t xml:space="preserve">most can </w:t>
      </w:r>
      <w:proofErr w:type="gramStart"/>
      <w:r w:rsidR="008371C3">
        <w:rPr>
          <w:rFonts w:eastAsia="等线" w:hint="eastAsia"/>
          <w:lang w:eastAsia="zh-CN"/>
        </w:rPr>
        <w:t>be</w:t>
      </w:r>
      <w:r>
        <w:rPr>
          <w:rFonts w:eastAsia="等线" w:hint="eastAsia"/>
          <w:lang w:eastAsia="zh-CN"/>
        </w:rPr>
        <w:t xml:space="preserve"> enforced</w:t>
      </w:r>
      <w:proofErr w:type="gramEnd"/>
      <w:r>
        <w:rPr>
          <w:rFonts w:eastAsia="等线" w:hint="eastAsia"/>
          <w:lang w:eastAsia="zh-CN"/>
        </w:rPr>
        <w:t xml:space="preserve"> by upper layer mechanism, e.g.,</w:t>
      </w:r>
    </w:p>
    <w:p w14:paraId="70A0EBB2" w14:textId="3E74F4A6" w:rsidR="00544320" w:rsidRPr="00544320" w:rsidRDefault="00544320" w:rsidP="00544320">
      <w:pPr>
        <w:pStyle w:val="aff0"/>
        <w:keepNext/>
        <w:jc w:val="center"/>
        <w:rPr>
          <w:b/>
          <w:bCs/>
          <w:lang w:eastAsia="zh-CN"/>
        </w:rPr>
      </w:pPr>
      <w:r w:rsidRPr="00544320">
        <w:rPr>
          <w:b/>
          <w:bCs/>
        </w:rPr>
        <w:t xml:space="preserve">Table </w:t>
      </w:r>
      <w:r w:rsidRPr="00544320">
        <w:rPr>
          <w:b/>
          <w:bCs/>
        </w:rPr>
        <w:fldChar w:fldCharType="begin"/>
      </w:r>
      <w:r w:rsidRPr="00544320">
        <w:rPr>
          <w:b/>
          <w:bCs/>
        </w:rPr>
        <w:instrText xml:space="preserve"> SEQ Table \* ARABIC </w:instrText>
      </w:r>
      <w:r w:rsidRPr="00544320">
        <w:rPr>
          <w:b/>
          <w:bCs/>
        </w:rPr>
        <w:fldChar w:fldCharType="separate"/>
      </w:r>
      <w:r w:rsidRPr="00544320">
        <w:rPr>
          <w:b/>
          <w:bCs/>
          <w:noProof/>
        </w:rPr>
        <w:t>1</w:t>
      </w:r>
      <w:r w:rsidRPr="00544320">
        <w:rPr>
          <w:b/>
          <w:bCs/>
        </w:rPr>
        <w:fldChar w:fldCharType="end"/>
      </w:r>
      <w:r w:rsidRPr="00544320">
        <w:rPr>
          <w:rFonts w:hint="eastAsia"/>
          <w:b/>
          <w:bCs/>
          <w:lang w:eastAsia="zh-CN"/>
        </w:rPr>
        <w:t xml:space="preserve"> Mechanism to enforce intra-SNPN </w:t>
      </w:r>
      <w:proofErr w:type="spellStart"/>
      <w:r w:rsidRPr="00544320">
        <w:rPr>
          <w:rFonts w:hint="eastAsia"/>
          <w:b/>
          <w:bCs/>
          <w:lang w:eastAsia="zh-CN"/>
        </w:rPr>
        <w:t>ProSe</w:t>
      </w:r>
      <w:proofErr w:type="spellEnd"/>
      <w:r w:rsidRPr="00544320">
        <w:rPr>
          <w:rFonts w:hint="eastAsia"/>
          <w:b/>
          <w:bCs/>
          <w:lang w:eastAsia="zh-CN"/>
        </w:rPr>
        <w:t xml:space="preserve"> </w:t>
      </w:r>
      <w:proofErr w:type="gramStart"/>
      <w:r w:rsidRPr="00544320">
        <w:rPr>
          <w:rFonts w:hint="eastAsia"/>
          <w:b/>
          <w:bCs/>
          <w:lang w:eastAsia="zh-CN"/>
        </w:rPr>
        <w:t>operation</w:t>
      </w:r>
      <w:proofErr w:type="gramEnd"/>
    </w:p>
    <w:tbl>
      <w:tblPr>
        <w:tblStyle w:val="af8"/>
        <w:tblW w:w="0" w:type="auto"/>
        <w:tblInd w:w="0" w:type="dxa"/>
        <w:tblLook w:val="04A0" w:firstRow="1" w:lastRow="0" w:firstColumn="1" w:lastColumn="0" w:noHBand="0" w:noVBand="1"/>
      </w:tblPr>
      <w:tblGrid>
        <w:gridCol w:w="4815"/>
        <w:gridCol w:w="4816"/>
      </w:tblGrid>
      <w:tr w:rsidR="001300A7" w14:paraId="71A5DCBC" w14:textId="77777777" w:rsidTr="0032044F">
        <w:tc>
          <w:tcPr>
            <w:tcW w:w="4815" w:type="dxa"/>
            <w:shd w:val="clear" w:color="auto" w:fill="FFFF00"/>
          </w:tcPr>
          <w:p w14:paraId="0355B0DC" w14:textId="3A387310" w:rsidR="001300A7" w:rsidRDefault="00544320" w:rsidP="001300A7">
            <w:pPr>
              <w:spacing w:after="0"/>
              <w:rPr>
                <w:rFonts w:eastAsia="等线"/>
                <w:lang w:eastAsia="zh-CN"/>
              </w:rPr>
            </w:pPr>
            <w:proofErr w:type="spellStart"/>
            <w:r>
              <w:rPr>
                <w:rFonts w:eastAsia="等线" w:hint="eastAsia"/>
                <w:lang w:eastAsia="zh-CN"/>
              </w:rPr>
              <w:t>ProSe</w:t>
            </w:r>
            <w:proofErr w:type="spellEnd"/>
            <w:r>
              <w:rPr>
                <w:rFonts w:eastAsia="等线" w:hint="eastAsia"/>
                <w:lang w:eastAsia="zh-CN"/>
              </w:rPr>
              <w:t xml:space="preserve"> functions</w:t>
            </w:r>
          </w:p>
        </w:tc>
        <w:tc>
          <w:tcPr>
            <w:tcW w:w="4816" w:type="dxa"/>
            <w:shd w:val="clear" w:color="auto" w:fill="FFFF00"/>
          </w:tcPr>
          <w:p w14:paraId="096E9063" w14:textId="6C6974A0" w:rsidR="001300A7" w:rsidRDefault="00544320" w:rsidP="001300A7">
            <w:pPr>
              <w:spacing w:after="0"/>
              <w:rPr>
                <w:rFonts w:eastAsia="等线"/>
                <w:lang w:eastAsia="zh-CN"/>
              </w:rPr>
            </w:pPr>
            <w:r>
              <w:rPr>
                <w:rFonts w:eastAsia="等线" w:hint="eastAsia"/>
                <w:lang w:eastAsia="zh-CN"/>
              </w:rPr>
              <w:t>Mechanism to enforce intra-SNPN operation</w:t>
            </w:r>
          </w:p>
        </w:tc>
      </w:tr>
      <w:tr w:rsidR="001300A7" w14:paraId="35914B79" w14:textId="77777777" w:rsidTr="001300A7">
        <w:tc>
          <w:tcPr>
            <w:tcW w:w="4815" w:type="dxa"/>
          </w:tcPr>
          <w:p w14:paraId="0B5392D4" w14:textId="144035FD" w:rsidR="001300A7" w:rsidRDefault="001300A7" w:rsidP="001300A7">
            <w:pPr>
              <w:spacing w:after="0"/>
              <w:rPr>
                <w:rFonts w:eastAsia="等线"/>
                <w:lang w:eastAsia="zh-CN"/>
              </w:rPr>
            </w:pPr>
            <w:r>
              <w:t xml:space="preserve">5G </w:t>
            </w:r>
            <w:proofErr w:type="spellStart"/>
            <w:r>
              <w:t>ProSe</w:t>
            </w:r>
            <w:proofErr w:type="spellEnd"/>
            <w:r>
              <w:t xml:space="preserve"> Direct Discovery </w:t>
            </w:r>
          </w:p>
          <w:p w14:paraId="34616481" w14:textId="11601A67" w:rsidR="001300A7" w:rsidRDefault="001300A7" w:rsidP="001300A7">
            <w:pPr>
              <w:spacing w:after="0"/>
              <w:rPr>
                <w:rFonts w:eastAsia="等线"/>
                <w:lang w:eastAsia="zh-CN"/>
              </w:rPr>
            </w:pPr>
            <w:r>
              <w:t xml:space="preserve">5G </w:t>
            </w:r>
            <w:proofErr w:type="spellStart"/>
            <w:r>
              <w:t>ProSe</w:t>
            </w:r>
            <w:proofErr w:type="spellEnd"/>
            <w:r>
              <w:t xml:space="preserve"> UE-to-Network Relay discovery </w:t>
            </w:r>
          </w:p>
          <w:p w14:paraId="03121009" w14:textId="27A21DDB" w:rsidR="001300A7" w:rsidRPr="00544320" w:rsidRDefault="001300A7" w:rsidP="001300A7">
            <w:pPr>
              <w:spacing w:after="0"/>
              <w:rPr>
                <w:rFonts w:eastAsia="等线"/>
                <w:lang w:eastAsia="zh-CN"/>
              </w:rPr>
            </w:pPr>
            <w:r>
              <w:lastRenderedPageBreak/>
              <w:t xml:space="preserve">5G </w:t>
            </w:r>
            <w:proofErr w:type="spellStart"/>
            <w:r>
              <w:t>ProSe</w:t>
            </w:r>
            <w:proofErr w:type="spellEnd"/>
            <w:r>
              <w:t xml:space="preserve"> UE-to-UE Relay discovery</w:t>
            </w:r>
          </w:p>
        </w:tc>
        <w:tc>
          <w:tcPr>
            <w:tcW w:w="4816" w:type="dxa"/>
          </w:tcPr>
          <w:p w14:paraId="66FDE6EF" w14:textId="16FFA4D1" w:rsidR="001300A7" w:rsidRDefault="0003462E" w:rsidP="001300A7">
            <w:pPr>
              <w:spacing w:after="0"/>
              <w:rPr>
                <w:rFonts w:eastAsia="等线"/>
                <w:lang w:eastAsia="zh-CN"/>
              </w:rPr>
            </w:pPr>
            <w:r>
              <w:rPr>
                <w:rFonts w:eastAsia="等线"/>
                <w:lang w:eastAsia="zh-CN"/>
              </w:rPr>
              <w:lastRenderedPageBreak/>
              <w:t>U</w:t>
            </w:r>
            <w:r>
              <w:rPr>
                <w:rFonts w:eastAsia="等线" w:hint="eastAsia"/>
                <w:lang w:eastAsia="zh-CN"/>
              </w:rPr>
              <w:t xml:space="preserve">pper layer </w:t>
            </w:r>
            <w:r w:rsidR="0062519B">
              <w:rPr>
                <w:rFonts w:eastAsia="等线" w:hint="eastAsia"/>
                <w:lang w:eastAsia="zh-CN"/>
              </w:rPr>
              <w:t>can</w:t>
            </w:r>
            <w:r>
              <w:rPr>
                <w:rFonts w:eastAsia="等线" w:hint="eastAsia"/>
                <w:lang w:eastAsia="zh-CN"/>
              </w:rPr>
              <w:t xml:space="preserve"> limit discovery </w:t>
            </w:r>
            <w:r w:rsidR="00C348C1">
              <w:rPr>
                <w:rFonts w:eastAsia="等线" w:hint="eastAsia"/>
                <w:lang w:eastAsia="zh-CN"/>
              </w:rPr>
              <w:t xml:space="preserve">related </w:t>
            </w:r>
            <w:r>
              <w:rPr>
                <w:rFonts w:eastAsia="等线" w:hint="eastAsia"/>
                <w:lang w:eastAsia="zh-CN"/>
              </w:rPr>
              <w:t xml:space="preserve">code </w:t>
            </w:r>
            <w:r w:rsidR="00C348C1">
              <w:rPr>
                <w:rFonts w:eastAsia="等线" w:hint="eastAsia"/>
                <w:lang w:eastAsia="zh-CN"/>
              </w:rPr>
              <w:t xml:space="preserve">match the filter </w:t>
            </w:r>
            <w:r w:rsidR="001A7B75">
              <w:rPr>
                <w:rFonts w:eastAsia="等线" w:hint="eastAsia"/>
                <w:lang w:eastAsia="zh-CN"/>
              </w:rPr>
              <w:t>within the same S-NPN only.</w:t>
            </w:r>
          </w:p>
        </w:tc>
      </w:tr>
      <w:tr w:rsidR="001300A7" w14:paraId="7CA9C63F" w14:textId="77777777" w:rsidTr="001300A7">
        <w:tc>
          <w:tcPr>
            <w:tcW w:w="4815" w:type="dxa"/>
          </w:tcPr>
          <w:p w14:paraId="4F6D856F" w14:textId="77777777" w:rsidR="001300A7" w:rsidRDefault="001300A7" w:rsidP="001300A7">
            <w:pPr>
              <w:spacing w:after="0"/>
              <w:rPr>
                <w:rFonts w:eastAsia="等线"/>
                <w:lang w:eastAsia="zh-CN"/>
              </w:rPr>
            </w:pPr>
            <w:r>
              <w:t xml:space="preserve">5G </w:t>
            </w:r>
            <w:proofErr w:type="spellStart"/>
            <w:r>
              <w:t>ProSe</w:t>
            </w:r>
            <w:proofErr w:type="spellEnd"/>
            <w:r>
              <w:t xml:space="preserve"> Direct Communication</w:t>
            </w:r>
          </w:p>
          <w:p w14:paraId="220939F9" w14:textId="37A4D1F6" w:rsidR="00544320" w:rsidRPr="00544320" w:rsidRDefault="00544320" w:rsidP="001300A7">
            <w:pPr>
              <w:spacing w:after="0"/>
              <w:rPr>
                <w:rFonts w:eastAsia="等线"/>
                <w:lang w:eastAsia="zh-CN"/>
              </w:rPr>
            </w:pPr>
            <w:r>
              <w:t xml:space="preserve">5G </w:t>
            </w:r>
            <w:proofErr w:type="spellStart"/>
            <w:r>
              <w:t>ProSe</w:t>
            </w:r>
            <w:proofErr w:type="spellEnd"/>
            <w:r>
              <w:t xml:space="preserve"> UE-to-UE Relay communication</w:t>
            </w:r>
          </w:p>
        </w:tc>
        <w:tc>
          <w:tcPr>
            <w:tcW w:w="4816" w:type="dxa"/>
          </w:tcPr>
          <w:p w14:paraId="5701D734" w14:textId="096EC54B" w:rsidR="001300A7" w:rsidRDefault="00E030BE" w:rsidP="001300A7">
            <w:pPr>
              <w:spacing w:after="0"/>
              <w:rPr>
                <w:rFonts w:eastAsia="等线"/>
                <w:lang w:eastAsia="zh-CN"/>
              </w:rPr>
            </w:pPr>
            <w:r>
              <w:rPr>
                <w:rFonts w:eastAsia="等线" w:hint="eastAsia"/>
                <w:lang w:eastAsia="zh-CN"/>
              </w:rPr>
              <w:t xml:space="preserve">Upper layer </w:t>
            </w:r>
            <w:r w:rsidR="0062519B">
              <w:rPr>
                <w:rFonts w:eastAsia="等线" w:hint="eastAsia"/>
                <w:lang w:eastAsia="zh-CN"/>
              </w:rPr>
              <w:t>can</w:t>
            </w:r>
            <w:r>
              <w:rPr>
                <w:rFonts w:eastAsia="等线" w:hint="eastAsia"/>
                <w:lang w:eastAsia="zh-CN"/>
              </w:rPr>
              <w:t xml:space="preserve"> ensure </w:t>
            </w:r>
            <w:r w:rsidR="008371C3">
              <w:rPr>
                <w:rFonts w:eastAsia="等线" w:hint="eastAsia"/>
                <w:lang w:eastAsia="zh-CN"/>
              </w:rPr>
              <w:t>security mechanism is not compatible for different S-NPNs.</w:t>
            </w:r>
          </w:p>
        </w:tc>
      </w:tr>
      <w:tr w:rsidR="001300A7" w14:paraId="1CBD463E" w14:textId="77777777" w:rsidTr="001300A7">
        <w:tc>
          <w:tcPr>
            <w:tcW w:w="4815" w:type="dxa"/>
          </w:tcPr>
          <w:p w14:paraId="49E001E5" w14:textId="3DFD8F16" w:rsidR="001300A7" w:rsidRDefault="001300A7" w:rsidP="001300A7">
            <w:pPr>
              <w:spacing w:after="0"/>
            </w:pPr>
            <w:r>
              <w:t xml:space="preserve">5G </w:t>
            </w:r>
            <w:proofErr w:type="spellStart"/>
            <w:r>
              <w:t>ProSe</w:t>
            </w:r>
            <w:proofErr w:type="spellEnd"/>
            <w:r>
              <w:t xml:space="preserve"> UE-to-Network Relay communication</w:t>
            </w:r>
          </w:p>
        </w:tc>
        <w:tc>
          <w:tcPr>
            <w:tcW w:w="4816" w:type="dxa"/>
          </w:tcPr>
          <w:p w14:paraId="31B58BB4" w14:textId="37D6D755" w:rsidR="001300A7" w:rsidRDefault="00446DB8" w:rsidP="001300A7">
            <w:pPr>
              <w:spacing w:after="0"/>
              <w:rPr>
                <w:rFonts w:eastAsia="等线"/>
                <w:lang w:eastAsia="zh-CN"/>
              </w:rPr>
            </w:pPr>
            <w:r>
              <w:rPr>
                <w:rFonts w:eastAsia="等线" w:hint="eastAsia"/>
                <w:lang w:eastAsia="zh-CN"/>
              </w:rPr>
              <w:t>S</w:t>
            </w:r>
            <w:r w:rsidRPr="00446DB8">
              <w:rPr>
                <w:rFonts w:eastAsia="等线"/>
                <w:lang w:eastAsia="zh-CN"/>
              </w:rPr>
              <w:t xml:space="preserve">ince so far U2N relay </w:t>
            </w:r>
            <w:proofErr w:type="gramStart"/>
            <w:r w:rsidRPr="00446DB8">
              <w:rPr>
                <w:rFonts w:eastAsia="等线"/>
                <w:lang w:eastAsia="zh-CN"/>
              </w:rPr>
              <w:t>has to</w:t>
            </w:r>
            <w:proofErr w:type="gramEnd"/>
            <w:r w:rsidRPr="00446DB8">
              <w:rPr>
                <w:rFonts w:eastAsia="等线"/>
                <w:lang w:eastAsia="zh-CN"/>
              </w:rPr>
              <w:t xml:space="preserve"> rely on discovery procedure to establish connection between remote and relay UEs, same solution </w:t>
            </w:r>
            <w:r w:rsidR="00576F85">
              <w:rPr>
                <w:rFonts w:eastAsia="等线" w:hint="eastAsia"/>
                <w:lang w:eastAsia="zh-CN"/>
              </w:rPr>
              <w:t xml:space="preserve">(as to be adopted by non-Relay discovery) </w:t>
            </w:r>
            <w:r w:rsidRPr="00446DB8">
              <w:rPr>
                <w:rFonts w:eastAsia="等线"/>
                <w:lang w:eastAsia="zh-CN"/>
              </w:rPr>
              <w:t>can be adopted as for U2N Relay discovery</w:t>
            </w:r>
          </w:p>
        </w:tc>
      </w:tr>
    </w:tbl>
    <w:p w14:paraId="44F9AAC9" w14:textId="412E439C" w:rsidR="001300A7" w:rsidRPr="008D163B" w:rsidRDefault="008D163B" w:rsidP="008D163B">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84714514"/>
      <w:r w:rsidRPr="008D163B">
        <w:rPr>
          <w:rFonts w:ascii="Times New Roman" w:eastAsia="等线" w:hAnsi="Times New Roman"/>
        </w:rPr>
        <w:t xml:space="preserve">R2 reply S2 that no further change to R2 specification identified to support </w:t>
      </w:r>
      <w:proofErr w:type="spellStart"/>
      <w:r w:rsidRPr="008D163B">
        <w:rPr>
          <w:rFonts w:ascii="Times New Roman" w:eastAsia="等线" w:hAnsi="Times New Roman"/>
        </w:rPr>
        <w:t>ProSe</w:t>
      </w:r>
      <w:proofErr w:type="spellEnd"/>
      <w:r w:rsidRPr="008D163B">
        <w:rPr>
          <w:rFonts w:ascii="Times New Roman" w:eastAsia="等线" w:hAnsi="Times New Roman"/>
        </w:rPr>
        <w:t xml:space="preserve"> in NPN.</w:t>
      </w:r>
      <w:bookmarkEnd w:id="18"/>
    </w:p>
    <w:p w14:paraId="38934CB9" w14:textId="473D3589" w:rsidR="002D371A" w:rsidRPr="008D163B" w:rsidRDefault="002D371A" w:rsidP="008D163B">
      <w:pPr>
        <w:rPr>
          <w:rFonts w:eastAsia="等线"/>
        </w:rPr>
      </w:pPr>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5F52C4E9" w14:textId="26970FF9" w:rsidR="005736C8" w:rsidRPr="005736C8" w:rsidRDefault="00D22B0A" w:rsidP="005736C8">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8D163B">
        <w:rPr>
          <w:rFonts w:eastAsia="等线"/>
          <w:sz w:val="20"/>
          <w:szCs w:val="16"/>
          <w:lang w:eastAsia="zh-CN"/>
        </w:rPr>
        <w:fldChar w:fldCharType="begin"/>
      </w:r>
      <w:r w:rsidRPr="008D163B">
        <w:rPr>
          <w:rFonts w:eastAsia="等线"/>
          <w:sz w:val="20"/>
          <w:szCs w:val="16"/>
          <w:lang w:eastAsia="zh-CN"/>
        </w:rPr>
        <w:instrText xml:space="preserve"> </w:instrText>
      </w:r>
      <w:r w:rsidRPr="008D163B">
        <w:rPr>
          <w:rFonts w:eastAsia="等线" w:hint="eastAsia"/>
          <w:sz w:val="20"/>
          <w:szCs w:val="16"/>
          <w:lang w:eastAsia="zh-CN"/>
        </w:rPr>
        <w:instrText>TOC \n \h \z \t "Proposal,1"</w:instrText>
      </w:r>
      <w:r w:rsidRPr="008D163B">
        <w:rPr>
          <w:rFonts w:eastAsia="等线"/>
          <w:sz w:val="20"/>
          <w:szCs w:val="16"/>
          <w:lang w:eastAsia="zh-CN"/>
        </w:rPr>
        <w:instrText xml:space="preserve"> </w:instrText>
      </w:r>
      <w:r w:rsidRPr="008D163B">
        <w:rPr>
          <w:rFonts w:eastAsia="等线"/>
          <w:sz w:val="20"/>
          <w:szCs w:val="16"/>
          <w:lang w:eastAsia="zh-CN"/>
        </w:rPr>
        <w:fldChar w:fldCharType="separate"/>
      </w:r>
      <w:hyperlink w:anchor="_Toc184714513" w:history="1">
        <w:r w:rsidR="005736C8" w:rsidRPr="005736C8">
          <w:rPr>
            <w:rStyle w:val="af0"/>
            <w:rFonts w:eastAsia="等线" w:hint="eastAsia"/>
            <w:b/>
            <w:bCs/>
          </w:rPr>
          <w:t>Proposal 1</w:t>
        </w:r>
        <w:r w:rsidR="005736C8" w:rsidRPr="005736C8">
          <w:rPr>
            <w:rFonts w:asciiTheme="minorHAnsi" w:eastAsiaTheme="minorEastAsia" w:hAnsiTheme="minorHAnsi" w:cstheme="minorBidi" w:hint="eastAsia"/>
            <w:b/>
            <w:bCs/>
            <w:kern w:val="2"/>
            <w:szCs w:val="24"/>
            <w:lang w:val="en-US" w:eastAsia="zh-CN"/>
            <w14:ligatures w14:val="standardContextual"/>
          </w:rPr>
          <w:tab/>
        </w:r>
        <w:r w:rsidR="005736C8" w:rsidRPr="005736C8">
          <w:rPr>
            <w:rStyle w:val="af0"/>
            <w:rFonts w:eastAsia="等线" w:hint="eastAsia"/>
            <w:b/>
            <w:bCs/>
          </w:rPr>
          <w:t xml:space="preserve">R2 update specification as requested by C1, by adding </w:t>
        </w:r>
        <w:r w:rsidR="005736C8" w:rsidRPr="005736C8">
          <w:rPr>
            <w:rStyle w:val="af0"/>
            <w:rFonts w:eastAsia="等线" w:hint="eastAsia"/>
            <w:b/>
            <w:bCs/>
          </w:rPr>
          <w:t>“</w:t>
        </w:r>
        <w:r w:rsidR="005736C8" w:rsidRPr="005736C8">
          <w:rPr>
            <w:rStyle w:val="af0"/>
            <w:rFonts w:eastAsia="等线" w:hint="eastAsia"/>
            <w:b/>
            <w:bCs/>
          </w:rPr>
          <w:t>or subscribed SNPN as specified in TS 23.304</w:t>
        </w:r>
        <w:r w:rsidR="005736C8" w:rsidRPr="005736C8">
          <w:rPr>
            <w:rStyle w:val="af0"/>
            <w:rFonts w:eastAsia="等线" w:hint="eastAsia"/>
            <w:b/>
            <w:bCs/>
          </w:rPr>
          <w:t>”</w:t>
        </w:r>
        <w:r w:rsidR="005736C8" w:rsidRPr="005736C8">
          <w:rPr>
            <w:rStyle w:val="af0"/>
            <w:rFonts w:eastAsia="等线" w:hint="eastAsia"/>
            <w:b/>
            <w:bCs/>
          </w:rPr>
          <w:t>, to align with S2 specification.</w:t>
        </w:r>
      </w:hyperlink>
    </w:p>
    <w:p w14:paraId="055916C2" w14:textId="7032F5B0" w:rsidR="005736C8" w:rsidRPr="005736C8" w:rsidRDefault="005736C8" w:rsidP="005736C8">
      <w:pPr>
        <w:pStyle w:val="TOC1"/>
        <w:tabs>
          <w:tab w:val="left" w:pos="1418"/>
        </w:tabs>
        <w:ind w:left="1418" w:hanging="1418"/>
        <w:rPr>
          <w:rStyle w:val="af0"/>
          <w:rFonts w:eastAsia="等线"/>
          <w:b/>
          <w:bCs/>
        </w:rPr>
      </w:pPr>
      <w:hyperlink w:anchor="_Toc184714514" w:history="1">
        <w:r w:rsidRPr="005736C8">
          <w:rPr>
            <w:rStyle w:val="af0"/>
            <w:rFonts w:eastAsia="等线" w:hint="eastAsia"/>
            <w:b/>
            <w:bCs/>
          </w:rPr>
          <w:t>Proposal 2</w:t>
        </w:r>
        <w:r w:rsidRPr="005736C8">
          <w:rPr>
            <w:rStyle w:val="af0"/>
            <w:rFonts w:eastAsia="等线" w:hint="eastAsia"/>
            <w:b/>
            <w:bCs/>
          </w:rPr>
          <w:tab/>
          <w:t>R2 reply S2 that no further change to R2 specification identified to support ProSe in NPN.</w:t>
        </w:r>
      </w:hyperlink>
    </w:p>
    <w:p w14:paraId="5369BB88" w14:textId="45CACA79" w:rsidR="00D22B0A" w:rsidRDefault="00D22B0A" w:rsidP="006D5644">
      <w:pPr>
        <w:tabs>
          <w:tab w:val="left" w:pos="709"/>
        </w:tabs>
        <w:adjustRightInd/>
        <w:ind w:left="1418" w:hanging="1418"/>
        <w:rPr>
          <w:rFonts w:eastAsia="等线"/>
          <w:b/>
          <w:bCs/>
          <w:sz w:val="16"/>
          <w:szCs w:val="16"/>
          <w:lang w:eastAsia="zh-CN"/>
        </w:rPr>
      </w:pPr>
      <w:r w:rsidRPr="008D163B">
        <w:rPr>
          <w:rFonts w:eastAsia="等线"/>
          <w:sz w:val="16"/>
          <w:szCs w:val="16"/>
          <w:lang w:eastAsia="zh-CN"/>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Sect="00BA261A">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20F50" w14:textId="77777777" w:rsidR="00287466" w:rsidRPr="007B4B4C" w:rsidRDefault="00287466">
      <w:pPr>
        <w:spacing w:after="0"/>
      </w:pPr>
      <w:r w:rsidRPr="007B4B4C">
        <w:separator/>
      </w:r>
    </w:p>
  </w:endnote>
  <w:endnote w:type="continuationSeparator" w:id="0">
    <w:p w14:paraId="13F11F11" w14:textId="77777777" w:rsidR="00287466" w:rsidRPr="007B4B4C" w:rsidRDefault="00287466">
      <w:pPr>
        <w:spacing w:after="0"/>
      </w:pPr>
      <w:r w:rsidRPr="007B4B4C">
        <w:continuationSeparator/>
      </w:r>
    </w:p>
  </w:endnote>
  <w:endnote w:type="continuationNotice" w:id="1">
    <w:p w14:paraId="0434C4B1" w14:textId="77777777" w:rsidR="00287466" w:rsidRPr="007B4B4C" w:rsidRDefault="00287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1492A" w14:textId="77777777" w:rsidR="00287466" w:rsidRPr="007B4B4C" w:rsidRDefault="00287466">
      <w:pPr>
        <w:spacing w:after="0"/>
      </w:pPr>
      <w:r w:rsidRPr="007B4B4C">
        <w:separator/>
      </w:r>
    </w:p>
  </w:footnote>
  <w:footnote w:type="continuationSeparator" w:id="0">
    <w:p w14:paraId="2039FBBC" w14:textId="77777777" w:rsidR="00287466" w:rsidRPr="007B4B4C" w:rsidRDefault="00287466">
      <w:pPr>
        <w:spacing w:after="0"/>
      </w:pPr>
      <w:r w:rsidRPr="007B4B4C">
        <w:continuationSeparator/>
      </w:r>
    </w:p>
  </w:footnote>
  <w:footnote w:type="continuationNotice" w:id="1">
    <w:p w14:paraId="6FEEDA2E" w14:textId="77777777" w:rsidR="00287466" w:rsidRPr="007B4B4C" w:rsidRDefault="002874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5B04B5"/>
    <w:multiLevelType w:val="hybridMultilevel"/>
    <w:tmpl w:val="0C50AB76"/>
    <w:lvl w:ilvl="0" w:tplc="58483C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6"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7"/>
  </w:num>
  <w:num w:numId="2" w16cid:durableId="1752193027">
    <w:abstractNumId w:val="9"/>
  </w:num>
  <w:num w:numId="3" w16cid:durableId="908924519">
    <w:abstractNumId w:val="12"/>
  </w:num>
  <w:num w:numId="4" w16cid:durableId="1099176735">
    <w:abstractNumId w:val="15"/>
  </w:num>
  <w:num w:numId="5" w16cid:durableId="1636794305">
    <w:abstractNumId w:val="11"/>
  </w:num>
  <w:num w:numId="6" w16cid:durableId="1276404486">
    <w:abstractNumId w:val="8"/>
  </w:num>
  <w:num w:numId="7" w16cid:durableId="1620188606">
    <w:abstractNumId w:val="13"/>
  </w:num>
  <w:num w:numId="8" w16cid:durableId="1522015637">
    <w:abstractNumId w:val="6"/>
  </w:num>
  <w:num w:numId="9" w16cid:durableId="1774939345">
    <w:abstractNumId w:val="10"/>
  </w:num>
  <w:num w:numId="10" w16cid:durableId="2051681341">
    <w:abstractNumId w:val="18"/>
  </w:num>
  <w:num w:numId="11" w16cid:durableId="1863517104">
    <w:abstractNumId w:val="14"/>
  </w:num>
  <w:num w:numId="12" w16cid:durableId="1849059782">
    <w:abstractNumId w:val="17"/>
  </w:num>
  <w:num w:numId="13" w16cid:durableId="821773220">
    <w:abstractNumId w:val="5"/>
  </w:num>
  <w:num w:numId="14" w16cid:durableId="655567879">
    <w:abstractNumId w:val="0"/>
  </w:num>
  <w:num w:numId="15" w16cid:durableId="1257011289">
    <w:abstractNumId w:val="3"/>
  </w:num>
  <w:num w:numId="16" w16cid:durableId="1217887162">
    <w:abstractNumId w:val="1"/>
  </w:num>
  <w:num w:numId="17" w16cid:durableId="1518040595">
    <w:abstractNumId w:val="16"/>
  </w:num>
  <w:num w:numId="18" w16cid:durableId="552155865">
    <w:abstractNumId w:val="4"/>
  </w:num>
  <w:num w:numId="19" w16cid:durableId="132234747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7ED"/>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9"/>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62E"/>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0A7"/>
    <w:rsid w:val="00130254"/>
    <w:rsid w:val="0013040E"/>
    <w:rsid w:val="0013042E"/>
    <w:rsid w:val="00130466"/>
    <w:rsid w:val="0013054D"/>
    <w:rsid w:val="0013085E"/>
    <w:rsid w:val="00130883"/>
    <w:rsid w:val="00130A2A"/>
    <w:rsid w:val="00130CD2"/>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C0A"/>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75"/>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21"/>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46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8C9"/>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34D"/>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4D"/>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44F"/>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47F4F"/>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006"/>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085"/>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724"/>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B8"/>
    <w:rsid w:val="00447044"/>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663"/>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052"/>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47"/>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320"/>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6C8"/>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6F85"/>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BEE"/>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9B"/>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A8A"/>
    <w:rsid w:val="00650F4C"/>
    <w:rsid w:val="00651191"/>
    <w:rsid w:val="006511A2"/>
    <w:rsid w:val="00651368"/>
    <w:rsid w:val="00651560"/>
    <w:rsid w:val="0065163B"/>
    <w:rsid w:val="006516AF"/>
    <w:rsid w:val="0065171A"/>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A7FD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7BC"/>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E44"/>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1C3"/>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70C"/>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63B"/>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AAB"/>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1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AB6"/>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0F"/>
    <w:rsid w:val="00AA6164"/>
    <w:rsid w:val="00AA618A"/>
    <w:rsid w:val="00AA64D0"/>
    <w:rsid w:val="00AA694E"/>
    <w:rsid w:val="00AA6A0E"/>
    <w:rsid w:val="00AA6D6C"/>
    <w:rsid w:val="00AA765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17"/>
    <w:rsid w:val="00B20F35"/>
    <w:rsid w:val="00B21519"/>
    <w:rsid w:val="00B21D31"/>
    <w:rsid w:val="00B228CC"/>
    <w:rsid w:val="00B22D53"/>
    <w:rsid w:val="00B22F00"/>
    <w:rsid w:val="00B22F21"/>
    <w:rsid w:val="00B231E6"/>
    <w:rsid w:val="00B235D8"/>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8BA"/>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450"/>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8C1"/>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E7"/>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64C"/>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0BE"/>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CAE"/>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3F5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0F09"/>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1016</Words>
  <Characters>5792</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8</cp:revision>
  <cp:lastPrinted>2017-05-08T10:55:00Z</cp:lastPrinted>
  <dcterms:created xsi:type="dcterms:W3CDTF">2024-09-06T02:21:00Z</dcterms:created>
  <dcterms:modified xsi:type="dcterms:W3CDTF">2025-02-04T01:53:00Z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